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6940A" w14:textId="60F1F8D4" w:rsidR="00F130D2" w:rsidRDefault="00F130D2" w:rsidP="00BC0C2A">
      <w:pPr>
        <w:spacing w:line="240" w:lineRule="auto"/>
        <w:rPr>
          <w:rFonts w:ascii="Times New Roman" w:hAnsi="Times New Roman" w:cs="Times New Roman"/>
          <w:b/>
          <w:sz w:val="24"/>
          <w:szCs w:val="24"/>
        </w:rPr>
      </w:pPr>
      <w:r>
        <w:rPr>
          <w:rFonts w:ascii="Times New Roman" w:hAnsi="Times New Roman" w:cs="Times New Roman"/>
          <w:b/>
          <w:sz w:val="24"/>
          <w:szCs w:val="24"/>
        </w:rPr>
        <w:t>Pop Culture Annotated Bibliography</w:t>
      </w:r>
    </w:p>
    <w:p w14:paraId="0F239965" w14:textId="3DE3B97A" w:rsidR="00797B11" w:rsidRPr="00797B11" w:rsidRDefault="00797B11" w:rsidP="00BC0C2A">
      <w:pPr>
        <w:spacing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you will construct an annotated bibliography that cites and summarizes a wide variety of sources on a relevant pop culture topic of your choosing. Each source must be cited according to the MLA 8 style rules and then summarized in at least 100 BUT no more than 150 words).</w:t>
      </w:r>
    </w:p>
    <w:p w14:paraId="26E9EC74" w14:textId="7402A0AF" w:rsidR="003218CD" w:rsidRDefault="003218CD" w:rsidP="00BC0C2A">
      <w:pPr>
        <w:spacing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797B11" w:rsidRPr="00797B11">
        <w:rPr>
          <w:rFonts w:ascii="Times New Roman" w:hAnsi="Times New Roman" w:cs="Times New Roman"/>
          <w:i/>
          <w:sz w:val="24"/>
          <w:szCs w:val="24"/>
        </w:rPr>
        <w:t>Cambridge</w:t>
      </w:r>
      <w:r w:rsidR="00797B11">
        <w:rPr>
          <w:rFonts w:ascii="Times New Roman" w:hAnsi="Times New Roman" w:cs="Times New Roman"/>
          <w:sz w:val="24"/>
          <w:szCs w:val="24"/>
        </w:rPr>
        <w:t xml:space="preserve"> </w:t>
      </w:r>
      <w:r w:rsidR="00797B11" w:rsidRPr="00797B11">
        <w:rPr>
          <w:rFonts w:ascii="Times New Roman" w:hAnsi="Times New Roman" w:cs="Times New Roman"/>
          <w:i/>
          <w:sz w:val="24"/>
          <w:szCs w:val="24"/>
        </w:rPr>
        <w:t>English</w:t>
      </w:r>
      <w:r w:rsidR="00797B11">
        <w:rPr>
          <w:rFonts w:ascii="Times New Roman" w:hAnsi="Times New Roman" w:cs="Times New Roman"/>
          <w:sz w:val="24"/>
          <w:szCs w:val="24"/>
        </w:rPr>
        <w:t xml:space="preserve"> </w:t>
      </w:r>
      <w:r w:rsidR="00797B11" w:rsidRPr="00797B11">
        <w:rPr>
          <w:rFonts w:ascii="Times New Roman" w:hAnsi="Times New Roman" w:cs="Times New Roman"/>
          <w:i/>
          <w:sz w:val="24"/>
          <w:szCs w:val="24"/>
        </w:rPr>
        <w:t>Dictionary</w:t>
      </w:r>
      <w:r w:rsidR="00797B11">
        <w:rPr>
          <w:rFonts w:ascii="Times New Roman" w:hAnsi="Times New Roman" w:cs="Times New Roman"/>
          <w:sz w:val="24"/>
          <w:szCs w:val="24"/>
        </w:rPr>
        <w:t xml:space="preserve"> refers to the term “pop culture” as mass media, </w:t>
      </w:r>
      <w:r w:rsidR="00692B1F">
        <w:rPr>
          <w:rFonts w:ascii="Times New Roman" w:hAnsi="Times New Roman" w:cs="Times New Roman"/>
          <w:sz w:val="24"/>
          <w:szCs w:val="24"/>
        </w:rPr>
        <w:t xml:space="preserve">like </w:t>
      </w:r>
      <w:r w:rsidR="00797B11">
        <w:rPr>
          <w:rFonts w:ascii="Times New Roman" w:hAnsi="Times New Roman" w:cs="Times New Roman"/>
          <w:sz w:val="24"/>
          <w:szCs w:val="24"/>
        </w:rPr>
        <w:t>books, television, film, music, video games, etc., popular with and enjoyed by ordinary, regular people rather than by experts or the very educated.</w:t>
      </w:r>
    </w:p>
    <w:p w14:paraId="2AFA0220" w14:textId="1FF871B1" w:rsidR="00ED675B" w:rsidRDefault="00F130D2" w:rsidP="00BC0C2A">
      <w:pPr>
        <w:spacing w:line="240" w:lineRule="auto"/>
        <w:rPr>
          <w:rFonts w:ascii="Times New Roman" w:hAnsi="Times New Roman" w:cs="Times New Roman"/>
          <w:sz w:val="24"/>
          <w:szCs w:val="24"/>
        </w:rPr>
      </w:pPr>
      <w:r>
        <w:rPr>
          <w:rFonts w:ascii="Times New Roman" w:hAnsi="Times New Roman" w:cs="Times New Roman"/>
          <w:sz w:val="24"/>
          <w:szCs w:val="24"/>
        </w:rPr>
        <w:t xml:space="preserve">An </w:t>
      </w:r>
      <w:r w:rsidR="00DB4B89">
        <w:rPr>
          <w:rFonts w:ascii="Times New Roman" w:hAnsi="Times New Roman" w:cs="Times New Roman"/>
          <w:sz w:val="24"/>
          <w:szCs w:val="24"/>
        </w:rPr>
        <w:t>a</w:t>
      </w:r>
      <w:r>
        <w:rPr>
          <w:rFonts w:ascii="Times New Roman" w:hAnsi="Times New Roman" w:cs="Times New Roman"/>
          <w:sz w:val="24"/>
          <w:szCs w:val="24"/>
        </w:rPr>
        <w:t xml:space="preserve">nnotated </w:t>
      </w:r>
      <w:r w:rsidR="00DB4B89">
        <w:rPr>
          <w:rFonts w:ascii="Times New Roman" w:hAnsi="Times New Roman" w:cs="Times New Roman"/>
          <w:sz w:val="24"/>
          <w:szCs w:val="24"/>
        </w:rPr>
        <w:t>b</w:t>
      </w:r>
      <w:r>
        <w:rPr>
          <w:rFonts w:ascii="Times New Roman" w:hAnsi="Times New Roman" w:cs="Times New Roman"/>
          <w:sz w:val="24"/>
          <w:szCs w:val="24"/>
        </w:rPr>
        <w:t xml:space="preserve">ibliography </w:t>
      </w:r>
      <w:r w:rsidR="00E75EE0">
        <w:rPr>
          <w:rFonts w:ascii="Times New Roman" w:hAnsi="Times New Roman" w:cs="Times New Roman"/>
          <w:sz w:val="24"/>
          <w:szCs w:val="24"/>
        </w:rPr>
        <w:t xml:space="preserve">is a formal list of sources on a topic. Each source is cited according to a specified citation style, (MLA for English) and is followed </w:t>
      </w:r>
      <w:r>
        <w:rPr>
          <w:rFonts w:ascii="Times New Roman" w:hAnsi="Times New Roman" w:cs="Times New Roman"/>
          <w:sz w:val="24"/>
          <w:szCs w:val="24"/>
        </w:rPr>
        <w:t xml:space="preserve">a paragraph </w:t>
      </w:r>
      <w:r w:rsidR="00DB4B89">
        <w:rPr>
          <w:rFonts w:ascii="Times New Roman" w:hAnsi="Times New Roman" w:cs="Times New Roman"/>
          <w:sz w:val="24"/>
          <w:szCs w:val="24"/>
        </w:rPr>
        <w:t xml:space="preserve">summary of </w:t>
      </w:r>
      <w:r w:rsidR="00E75EE0">
        <w:rPr>
          <w:rFonts w:ascii="Times New Roman" w:hAnsi="Times New Roman" w:cs="Times New Roman"/>
          <w:sz w:val="24"/>
          <w:szCs w:val="24"/>
        </w:rPr>
        <w:t>that</w:t>
      </w:r>
      <w:r w:rsidR="00DB4B89">
        <w:rPr>
          <w:rFonts w:ascii="Times New Roman" w:hAnsi="Times New Roman" w:cs="Times New Roman"/>
          <w:sz w:val="24"/>
          <w:szCs w:val="24"/>
        </w:rPr>
        <w:t xml:space="preserve"> source</w:t>
      </w:r>
      <w:r w:rsidR="00E75EE0">
        <w:rPr>
          <w:rFonts w:ascii="Times New Roman" w:hAnsi="Times New Roman" w:cs="Times New Roman"/>
          <w:sz w:val="24"/>
          <w:szCs w:val="24"/>
        </w:rPr>
        <w:t xml:space="preserve">. </w:t>
      </w:r>
      <w:r w:rsidR="00797B11">
        <w:rPr>
          <w:rFonts w:ascii="Times New Roman" w:hAnsi="Times New Roman" w:cs="Times New Roman"/>
          <w:sz w:val="24"/>
          <w:szCs w:val="24"/>
        </w:rPr>
        <w:t xml:space="preserve">For this assignment, then, you will research and select at least six sources </w:t>
      </w:r>
      <w:r w:rsidR="00692B1F">
        <w:rPr>
          <w:rFonts w:ascii="Times New Roman" w:hAnsi="Times New Roman" w:cs="Times New Roman"/>
          <w:sz w:val="24"/>
          <w:szCs w:val="24"/>
        </w:rPr>
        <w:t>on</w:t>
      </w:r>
      <w:r w:rsidR="00797B11">
        <w:rPr>
          <w:rFonts w:ascii="Times New Roman" w:hAnsi="Times New Roman" w:cs="Times New Roman"/>
          <w:sz w:val="24"/>
          <w:szCs w:val="24"/>
        </w:rPr>
        <w:t xml:space="preserve"> an interesting, relevant pop culture topic. </w:t>
      </w:r>
      <w:r w:rsidR="00E75EE0">
        <w:rPr>
          <w:rFonts w:ascii="Times New Roman" w:hAnsi="Times New Roman" w:cs="Times New Roman"/>
          <w:sz w:val="24"/>
          <w:szCs w:val="24"/>
        </w:rPr>
        <w:t xml:space="preserve">Like many of the five formal papers we will write this semester, an annotated bibliography is an academic </w:t>
      </w:r>
      <w:r w:rsidR="000B4045">
        <w:rPr>
          <w:rFonts w:ascii="Times New Roman" w:hAnsi="Times New Roman" w:cs="Times New Roman"/>
          <w:sz w:val="24"/>
          <w:szCs w:val="24"/>
        </w:rPr>
        <w:t>genre, a genre used in higher education by students, professors, and scholars/researchers.</w:t>
      </w:r>
    </w:p>
    <w:p w14:paraId="5E5689DF" w14:textId="725DA7EE" w:rsidR="00F07D63" w:rsidRDefault="004B6E24" w:rsidP="00F07D63">
      <w:pPr>
        <w:spacing w:line="240" w:lineRule="auto"/>
        <w:rPr>
          <w:rFonts w:ascii="Times New Roman" w:hAnsi="Times New Roman" w:cs="Times New Roman"/>
          <w:sz w:val="24"/>
          <w:szCs w:val="24"/>
        </w:rPr>
      </w:pPr>
      <w:r w:rsidRPr="0042288D">
        <w:rPr>
          <w:rFonts w:ascii="Times New Roman" w:hAnsi="Times New Roman" w:cs="Times New Roman"/>
          <w:b/>
          <w:sz w:val="24"/>
          <w:szCs w:val="24"/>
        </w:rPr>
        <w:t>Purpose</w:t>
      </w:r>
      <w:r w:rsidR="00F07D63">
        <w:rPr>
          <w:rFonts w:ascii="Times New Roman" w:hAnsi="Times New Roman" w:cs="Times New Roman"/>
          <w:b/>
          <w:sz w:val="24"/>
          <w:szCs w:val="24"/>
        </w:rPr>
        <w:t xml:space="preserve"> </w:t>
      </w:r>
      <w:r w:rsidR="00F07D63">
        <w:rPr>
          <w:rFonts w:ascii="Times New Roman" w:hAnsi="Times New Roman" w:cs="Times New Roman"/>
          <w:sz w:val="24"/>
          <w:szCs w:val="24"/>
        </w:rPr>
        <w:t xml:space="preserve">The </w:t>
      </w:r>
      <w:r w:rsidR="00E75EE0">
        <w:rPr>
          <w:rFonts w:ascii="Times New Roman" w:hAnsi="Times New Roman" w:cs="Times New Roman"/>
          <w:sz w:val="24"/>
          <w:szCs w:val="24"/>
        </w:rPr>
        <w:t>primary</w:t>
      </w:r>
      <w:r w:rsidR="00F07D63">
        <w:rPr>
          <w:rFonts w:ascii="Times New Roman" w:hAnsi="Times New Roman" w:cs="Times New Roman"/>
          <w:sz w:val="24"/>
          <w:szCs w:val="24"/>
        </w:rPr>
        <w:t xml:space="preserve"> purpose of an Annotated Bibliography is to inform </w:t>
      </w:r>
      <w:r w:rsidR="00692B1F">
        <w:rPr>
          <w:rFonts w:ascii="Times New Roman" w:hAnsi="Times New Roman" w:cs="Times New Roman"/>
          <w:sz w:val="24"/>
          <w:szCs w:val="24"/>
        </w:rPr>
        <w:t xml:space="preserve">other </w:t>
      </w:r>
      <w:r w:rsidR="003218CD">
        <w:rPr>
          <w:rFonts w:ascii="Times New Roman" w:hAnsi="Times New Roman" w:cs="Times New Roman"/>
          <w:sz w:val="24"/>
          <w:szCs w:val="24"/>
        </w:rPr>
        <w:t xml:space="preserve">researchers/scholars </w:t>
      </w:r>
      <w:r w:rsidR="00692B1F">
        <w:rPr>
          <w:rFonts w:ascii="Times New Roman" w:hAnsi="Times New Roman" w:cs="Times New Roman"/>
          <w:sz w:val="24"/>
          <w:szCs w:val="24"/>
        </w:rPr>
        <w:t>about the available sources on a particular topic, the publication info, and the key points covered in each source.</w:t>
      </w:r>
    </w:p>
    <w:p w14:paraId="5BDA0BC9" w14:textId="7CF7355D" w:rsidR="004B6E24" w:rsidRDefault="004B6E24" w:rsidP="00BC0C2A">
      <w:pPr>
        <w:spacing w:line="240" w:lineRule="auto"/>
        <w:rPr>
          <w:rFonts w:ascii="Times New Roman" w:hAnsi="Times New Roman" w:cs="Times New Roman"/>
          <w:sz w:val="24"/>
          <w:szCs w:val="24"/>
        </w:rPr>
      </w:pPr>
      <w:r w:rsidRPr="0042288D">
        <w:rPr>
          <w:rFonts w:ascii="Times New Roman" w:hAnsi="Times New Roman" w:cs="Times New Roman"/>
          <w:b/>
          <w:sz w:val="24"/>
          <w:szCs w:val="24"/>
        </w:rPr>
        <w:t xml:space="preserve">Audience </w:t>
      </w:r>
      <w:r w:rsidR="000B4045">
        <w:rPr>
          <w:rFonts w:ascii="Times New Roman" w:hAnsi="Times New Roman" w:cs="Times New Roman"/>
          <w:sz w:val="24"/>
          <w:szCs w:val="24"/>
        </w:rPr>
        <w:t>Since an annotated bibliography is an academic genre, the</w:t>
      </w:r>
      <w:r>
        <w:rPr>
          <w:rFonts w:ascii="Times New Roman" w:hAnsi="Times New Roman" w:cs="Times New Roman"/>
          <w:sz w:val="24"/>
          <w:szCs w:val="24"/>
        </w:rPr>
        <w:t xml:space="preserve"> </w:t>
      </w:r>
      <w:r w:rsidRPr="0042288D">
        <w:rPr>
          <w:rFonts w:ascii="Times New Roman" w:hAnsi="Times New Roman" w:cs="Times New Roman"/>
          <w:b/>
          <w:sz w:val="24"/>
          <w:szCs w:val="24"/>
        </w:rPr>
        <w:t>audience</w:t>
      </w:r>
      <w:r>
        <w:rPr>
          <w:rFonts w:ascii="Times New Roman" w:hAnsi="Times New Roman" w:cs="Times New Roman"/>
          <w:sz w:val="24"/>
          <w:szCs w:val="24"/>
        </w:rPr>
        <w:t xml:space="preserve"> </w:t>
      </w:r>
      <w:r w:rsidR="000B4045">
        <w:rPr>
          <w:rFonts w:ascii="Times New Roman" w:hAnsi="Times New Roman" w:cs="Times New Roman"/>
          <w:sz w:val="24"/>
          <w:szCs w:val="24"/>
        </w:rPr>
        <w:t xml:space="preserve">consists of students, professors, researchers; therefore, since </w:t>
      </w:r>
      <w:r w:rsidR="00692B1F">
        <w:rPr>
          <w:rFonts w:ascii="Times New Roman" w:hAnsi="Times New Roman" w:cs="Times New Roman"/>
          <w:sz w:val="24"/>
          <w:szCs w:val="24"/>
        </w:rPr>
        <w:t>the</w:t>
      </w:r>
      <w:r w:rsidR="000B4045">
        <w:rPr>
          <w:rFonts w:ascii="Times New Roman" w:hAnsi="Times New Roman" w:cs="Times New Roman"/>
          <w:sz w:val="24"/>
          <w:szCs w:val="24"/>
        </w:rPr>
        <w:t xml:space="preserve"> audience consists of scholars and academics, make sure that each source summary maintains a formal tone</w:t>
      </w:r>
      <w:r w:rsidR="003218CD">
        <w:rPr>
          <w:rFonts w:ascii="Times New Roman" w:hAnsi="Times New Roman" w:cs="Times New Roman"/>
          <w:sz w:val="24"/>
          <w:szCs w:val="24"/>
        </w:rPr>
        <w:t>.</w:t>
      </w:r>
      <w:r>
        <w:rPr>
          <w:rFonts w:ascii="Times New Roman" w:hAnsi="Times New Roman" w:cs="Times New Roman"/>
          <w:sz w:val="24"/>
          <w:szCs w:val="24"/>
        </w:rPr>
        <w:t xml:space="preserve"> </w:t>
      </w:r>
    </w:p>
    <w:p w14:paraId="28AEFBCD" w14:textId="77777777" w:rsidR="0042288D" w:rsidRDefault="00456900" w:rsidP="0045690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Conventions </w:t>
      </w:r>
    </w:p>
    <w:p w14:paraId="5BFEB52C" w14:textId="77777777" w:rsidR="004B4817" w:rsidRDefault="0002198F" w:rsidP="00456900">
      <w:pPr>
        <w:spacing w:after="0" w:line="240" w:lineRule="auto"/>
        <w:rPr>
          <w:rFonts w:ascii="Times New Roman" w:hAnsi="Times New Roman" w:cs="Times New Roman"/>
          <w:sz w:val="24"/>
          <w:szCs w:val="24"/>
        </w:rPr>
      </w:pPr>
      <w:r>
        <w:rPr>
          <w:rFonts w:ascii="Times New Roman" w:hAnsi="Times New Roman" w:cs="Times New Roman"/>
          <w:sz w:val="24"/>
          <w:szCs w:val="24"/>
        </w:rPr>
        <w:t>The paper must follow MLA format (12 point, Times New Roman font, one inch margins, double spaced, with the following header: your name, my name, the course, and the</w:t>
      </w:r>
      <w:r w:rsidR="004B4817">
        <w:rPr>
          <w:rFonts w:ascii="Times New Roman" w:hAnsi="Times New Roman" w:cs="Times New Roman"/>
          <w:sz w:val="24"/>
          <w:szCs w:val="24"/>
        </w:rPr>
        <w:t xml:space="preserve"> due date) and in the citations. </w:t>
      </w:r>
    </w:p>
    <w:p w14:paraId="557940AF" w14:textId="77777777" w:rsidR="0002198F" w:rsidRDefault="00456900" w:rsidP="00456900">
      <w:pPr>
        <w:spacing w:after="0" w:line="240" w:lineRule="auto"/>
        <w:rPr>
          <w:rFonts w:ascii="Times New Roman" w:hAnsi="Times New Roman" w:cs="Times New Roman"/>
          <w:sz w:val="24"/>
          <w:szCs w:val="24"/>
        </w:rPr>
      </w:pPr>
      <w:r>
        <w:rPr>
          <w:rFonts w:ascii="Times New Roman" w:hAnsi="Times New Roman" w:cs="Times New Roman"/>
          <w:sz w:val="24"/>
          <w:szCs w:val="24"/>
        </w:rPr>
        <w:t>The rules or genre conventions of an Annota</w:t>
      </w:r>
      <w:r w:rsidR="00F83889">
        <w:rPr>
          <w:rFonts w:ascii="Times New Roman" w:hAnsi="Times New Roman" w:cs="Times New Roman"/>
          <w:sz w:val="24"/>
          <w:szCs w:val="24"/>
        </w:rPr>
        <w:t>ted Bibliography are as follows:</w:t>
      </w:r>
    </w:p>
    <w:p w14:paraId="27B36267" w14:textId="3106E91D" w:rsidR="00F83889" w:rsidRPr="00F83889" w:rsidRDefault="00F83889" w:rsidP="00F83889">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Title th</w:t>
      </w:r>
      <w:r w:rsidR="009F2E76">
        <w:rPr>
          <w:rFonts w:ascii="Times New Roman" w:hAnsi="Times New Roman" w:cs="Times New Roman"/>
          <w:sz w:val="24"/>
          <w:szCs w:val="24"/>
        </w:rPr>
        <w:t xml:space="preserve">at conveys </w:t>
      </w:r>
      <w:r w:rsidR="00C65565">
        <w:rPr>
          <w:rFonts w:ascii="Times New Roman" w:hAnsi="Times New Roman" w:cs="Times New Roman"/>
          <w:sz w:val="24"/>
          <w:szCs w:val="24"/>
        </w:rPr>
        <w:t xml:space="preserve">overall topic </w:t>
      </w:r>
      <w:r w:rsidR="007775BF">
        <w:rPr>
          <w:rFonts w:ascii="Times New Roman" w:hAnsi="Times New Roman" w:cs="Times New Roman"/>
          <w:sz w:val="24"/>
          <w:szCs w:val="24"/>
        </w:rPr>
        <w:t>in an interesting, eye-catching way</w:t>
      </w:r>
    </w:p>
    <w:p w14:paraId="27D2C151" w14:textId="70020F46" w:rsidR="00456900" w:rsidRDefault="003A22C7" w:rsidP="0045690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sources must be </w:t>
      </w:r>
      <w:r w:rsidR="003218CD">
        <w:rPr>
          <w:rFonts w:ascii="Times New Roman" w:hAnsi="Times New Roman" w:cs="Times New Roman"/>
          <w:sz w:val="24"/>
          <w:szCs w:val="24"/>
        </w:rPr>
        <w:t xml:space="preserve">arranged </w:t>
      </w:r>
      <w:r>
        <w:rPr>
          <w:rFonts w:ascii="Times New Roman" w:hAnsi="Times New Roman" w:cs="Times New Roman"/>
          <w:sz w:val="24"/>
          <w:szCs w:val="24"/>
        </w:rPr>
        <w:t>alphabeti</w:t>
      </w:r>
      <w:r w:rsidR="003218CD">
        <w:rPr>
          <w:rFonts w:ascii="Times New Roman" w:hAnsi="Times New Roman" w:cs="Times New Roman"/>
          <w:sz w:val="24"/>
          <w:szCs w:val="24"/>
        </w:rPr>
        <w:t xml:space="preserve">cally </w:t>
      </w:r>
      <w:r w:rsidR="00C65565">
        <w:rPr>
          <w:rFonts w:ascii="Times New Roman" w:hAnsi="Times New Roman" w:cs="Times New Roman"/>
          <w:sz w:val="24"/>
          <w:szCs w:val="24"/>
        </w:rPr>
        <w:t>(MLA rule/convention)</w:t>
      </w:r>
    </w:p>
    <w:p w14:paraId="5B4F073B" w14:textId="5025CCD4" w:rsidR="004E325E" w:rsidRDefault="004E325E" w:rsidP="0045690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4F2B8D">
        <w:rPr>
          <w:rFonts w:ascii="Times New Roman" w:hAnsi="Times New Roman" w:cs="Times New Roman"/>
          <w:sz w:val="24"/>
          <w:szCs w:val="24"/>
        </w:rPr>
        <w:t>ource</w:t>
      </w:r>
      <w:r w:rsidR="000949DE">
        <w:rPr>
          <w:rFonts w:ascii="Times New Roman" w:hAnsi="Times New Roman" w:cs="Times New Roman"/>
          <w:sz w:val="24"/>
          <w:szCs w:val="24"/>
        </w:rPr>
        <w:t xml:space="preserve"> citations must be </w:t>
      </w:r>
      <w:r w:rsidR="004F2B8D">
        <w:rPr>
          <w:rFonts w:ascii="Times New Roman" w:hAnsi="Times New Roman" w:cs="Times New Roman"/>
          <w:sz w:val="24"/>
          <w:szCs w:val="24"/>
        </w:rPr>
        <w:t xml:space="preserve">cited accurately </w:t>
      </w:r>
      <w:r w:rsidR="0002198F">
        <w:rPr>
          <w:rFonts w:ascii="Times New Roman" w:hAnsi="Times New Roman" w:cs="Times New Roman"/>
          <w:sz w:val="24"/>
          <w:szCs w:val="24"/>
        </w:rPr>
        <w:t xml:space="preserve">per MLA </w:t>
      </w:r>
      <w:r w:rsidR="000949DE">
        <w:rPr>
          <w:rFonts w:ascii="Times New Roman" w:hAnsi="Times New Roman" w:cs="Times New Roman"/>
          <w:sz w:val="24"/>
          <w:szCs w:val="24"/>
        </w:rPr>
        <w:t xml:space="preserve">8 </w:t>
      </w:r>
      <w:r w:rsidR="0002198F">
        <w:rPr>
          <w:rFonts w:ascii="Times New Roman" w:hAnsi="Times New Roman" w:cs="Times New Roman"/>
          <w:sz w:val="24"/>
          <w:szCs w:val="24"/>
        </w:rPr>
        <w:t>citation rules</w:t>
      </w:r>
      <w:r w:rsidR="00C65565">
        <w:rPr>
          <w:rFonts w:ascii="Times New Roman" w:hAnsi="Times New Roman" w:cs="Times New Roman"/>
          <w:sz w:val="24"/>
          <w:szCs w:val="24"/>
        </w:rPr>
        <w:t xml:space="preserve"> and have a hanging indent.</w:t>
      </w:r>
    </w:p>
    <w:p w14:paraId="01D5553A" w14:textId="515FDA88" w:rsidR="006761C5" w:rsidRDefault="006761C5" w:rsidP="0045690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Bold </w:t>
      </w:r>
      <w:r w:rsidR="00F83889">
        <w:rPr>
          <w:rFonts w:ascii="Times New Roman" w:hAnsi="Times New Roman" w:cs="Times New Roman"/>
          <w:sz w:val="24"/>
          <w:szCs w:val="24"/>
        </w:rPr>
        <w:t>each</w:t>
      </w:r>
      <w:r>
        <w:rPr>
          <w:rFonts w:ascii="Times New Roman" w:hAnsi="Times New Roman" w:cs="Times New Roman"/>
          <w:sz w:val="24"/>
          <w:szCs w:val="24"/>
        </w:rPr>
        <w:t xml:space="preserve"> citation to distinguish it from your annotation paragraph</w:t>
      </w:r>
      <w:r w:rsidR="000949DE">
        <w:rPr>
          <w:rFonts w:ascii="Times New Roman" w:hAnsi="Times New Roman" w:cs="Times New Roman"/>
          <w:sz w:val="24"/>
          <w:szCs w:val="24"/>
        </w:rPr>
        <w:t>. Do not add any extra spaces between the citation and the annotation paragraph, or between the annotation and the next citation; keep the document double spaced throughout.</w:t>
      </w:r>
      <w:r w:rsidR="00C65565">
        <w:rPr>
          <w:rFonts w:ascii="Times New Roman" w:hAnsi="Times New Roman" w:cs="Times New Roman"/>
          <w:sz w:val="24"/>
          <w:szCs w:val="24"/>
        </w:rPr>
        <w:t xml:space="preserve"> Remember to use 12 point Times New Roman font!</w:t>
      </w:r>
    </w:p>
    <w:p w14:paraId="70335009" w14:textId="368B9F94" w:rsidR="000949DE" w:rsidRDefault="00F83889" w:rsidP="00456900">
      <w:pPr>
        <w:pStyle w:val="ListParagraph"/>
        <w:numPr>
          <w:ilvl w:val="0"/>
          <w:numId w:val="3"/>
        </w:numPr>
        <w:spacing w:after="0" w:line="240" w:lineRule="auto"/>
        <w:rPr>
          <w:rFonts w:ascii="Times New Roman" w:hAnsi="Times New Roman" w:cs="Times New Roman"/>
          <w:sz w:val="24"/>
          <w:szCs w:val="24"/>
        </w:rPr>
      </w:pPr>
      <w:r w:rsidRPr="00F83889">
        <w:rPr>
          <w:rFonts w:ascii="Times New Roman" w:hAnsi="Times New Roman" w:cs="Times New Roman"/>
          <w:b/>
          <w:sz w:val="24"/>
          <w:szCs w:val="24"/>
          <w:u w:val="single"/>
        </w:rPr>
        <w:t>Do not</w:t>
      </w:r>
      <w:r>
        <w:rPr>
          <w:rFonts w:ascii="Times New Roman" w:hAnsi="Times New Roman" w:cs="Times New Roman"/>
          <w:sz w:val="24"/>
          <w:szCs w:val="24"/>
        </w:rPr>
        <w:t xml:space="preserve"> indent annotation paragraphs</w:t>
      </w:r>
      <w:r w:rsidR="00C65565">
        <w:rPr>
          <w:rFonts w:ascii="Times New Roman" w:hAnsi="Times New Roman" w:cs="Times New Roman"/>
          <w:sz w:val="24"/>
          <w:szCs w:val="24"/>
        </w:rPr>
        <w:t>.</w:t>
      </w:r>
    </w:p>
    <w:p w14:paraId="7B924B6D" w14:textId="691159B6" w:rsidR="00F15706" w:rsidRPr="00F83889" w:rsidRDefault="00F83889" w:rsidP="00F15706">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One important MLA genre convention is</w:t>
      </w:r>
      <w:r w:rsidR="003A22C7" w:rsidRPr="00F83889">
        <w:rPr>
          <w:rFonts w:ascii="Times New Roman" w:hAnsi="Times New Roman" w:cs="Times New Roman"/>
          <w:sz w:val="24"/>
          <w:szCs w:val="24"/>
        </w:rPr>
        <w:t xml:space="preserve"> to</w:t>
      </w:r>
      <w:r>
        <w:rPr>
          <w:rFonts w:ascii="Times New Roman" w:hAnsi="Times New Roman" w:cs="Times New Roman"/>
          <w:sz w:val="24"/>
          <w:szCs w:val="24"/>
        </w:rPr>
        <w:t xml:space="preserve"> refer to</w:t>
      </w:r>
      <w:r w:rsidR="003A22C7" w:rsidRPr="00F83889">
        <w:rPr>
          <w:rFonts w:ascii="Times New Roman" w:hAnsi="Times New Roman" w:cs="Times New Roman"/>
          <w:sz w:val="24"/>
          <w:szCs w:val="24"/>
        </w:rPr>
        <w:t xml:space="preserve"> the source </w:t>
      </w:r>
      <w:r>
        <w:rPr>
          <w:rFonts w:ascii="Times New Roman" w:hAnsi="Times New Roman" w:cs="Times New Roman"/>
          <w:sz w:val="24"/>
          <w:szCs w:val="24"/>
        </w:rPr>
        <w:t xml:space="preserve">in the summary </w:t>
      </w:r>
      <w:r w:rsidR="003A22C7" w:rsidRPr="00F83889">
        <w:rPr>
          <w:rFonts w:ascii="Times New Roman" w:hAnsi="Times New Roman" w:cs="Times New Roman"/>
          <w:sz w:val="24"/>
          <w:szCs w:val="24"/>
        </w:rPr>
        <w:t xml:space="preserve">using the present tense. </w:t>
      </w:r>
      <w:r>
        <w:rPr>
          <w:rFonts w:ascii="Times New Roman" w:hAnsi="Times New Roman" w:cs="Times New Roman"/>
          <w:sz w:val="24"/>
          <w:szCs w:val="24"/>
        </w:rPr>
        <w:t xml:space="preserve">For example, saying “the author of this book wrote about childhood obesity” uses the past tense. </w:t>
      </w:r>
      <w:r w:rsidR="00C65565">
        <w:rPr>
          <w:rFonts w:ascii="Times New Roman" w:hAnsi="Times New Roman" w:cs="Times New Roman"/>
          <w:sz w:val="24"/>
          <w:szCs w:val="24"/>
        </w:rPr>
        <w:t xml:space="preserve">When following the rules of MLA, it should read </w:t>
      </w:r>
      <w:r>
        <w:rPr>
          <w:rFonts w:ascii="Times New Roman" w:hAnsi="Times New Roman" w:cs="Times New Roman"/>
          <w:sz w:val="24"/>
          <w:szCs w:val="24"/>
        </w:rPr>
        <w:t>is “the auth</w:t>
      </w:r>
      <w:r w:rsidR="00C65565">
        <w:rPr>
          <w:rFonts w:ascii="Times New Roman" w:hAnsi="Times New Roman" w:cs="Times New Roman"/>
          <w:sz w:val="24"/>
          <w:szCs w:val="24"/>
        </w:rPr>
        <w:t xml:space="preserve">or </w:t>
      </w:r>
      <w:r>
        <w:rPr>
          <w:rFonts w:ascii="Times New Roman" w:hAnsi="Times New Roman" w:cs="Times New Roman"/>
          <w:sz w:val="24"/>
          <w:szCs w:val="24"/>
        </w:rPr>
        <w:t>writes about childhood obesity.”</w:t>
      </w:r>
    </w:p>
    <w:p w14:paraId="3F57DB1A" w14:textId="77777777" w:rsidR="00F109CA" w:rsidRDefault="00F109CA" w:rsidP="00456900">
      <w:pPr>
        <w:spacing w:after="0" w:line="240" w:lineRule="auto"/>
        <w:rPr>
          <w:rFonts w:ascii="Times New Roman" w:hAnsi="Times New Roman" w:cs="Times New Roman"/>
          <w:b/>
          <w:sz w:val="24"/>
          <w:szCs w:val="24"/>
        </w:rPr>
      </w:pPr>
    </w:p>
    <w:p w14:paraId="36648391" w14:textId="57B7C044" w:rsidR="00BC0C2A" w:rsidRDefault="00F109CA" w:rsidP="00456900">
      <w:pPr>
        <w:spacing w:after="0" w:line="240" w:lineRule="auto"/>
        <w:rPr>
          <w:rFonts w:ascii="Times New Roman" w:hAnsi="Times New Roman" w:cs="Times New Roman"/>
          <w:b/>
          <w:sz w:val="24"/>
          <w:szCs w:val="24"/>
        </w:rPr>
      </w:pPr>
      <w:r>
        <w:rPr>
          <w:rFonts w:ascii="Times New Roman" w:hAnsi="Times New Roman" w:cs="Times New Roman"/>
          <w:b/>
          <w:sz w:val="24"/>
          <w:szCs w:val="24"/>
        </w:rPr>
        <w:t>Trouble Spots</w:t>
      </w:r>
    </w:p>
    <w:p w14:paraId="49182BF7" w14:textId="25F155E1" w:rsidR="00F21450" w:rsidRPr="00F21450" w:rsidRDefault="00721D79" w:rsidP="004569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Your </w:t>
      </w:r>
      <w:r w:rsidR="00F130D2">
        <w:rPr>
          <w:rFonts w:ascii="Times New Roman" w:hAnsi="Times New Roman" w:cs="Times New Roman"/>
          <w:sz w:val="24"/>
          <w:szCs w:val="24"/>
        </w:rPr>
        <w:t>Annotated Bibliography</w:t>
      </w:r>
      <w:r>
        <w:rPr>
          <w:rFonts w:ascii="Times New Roman" w:hAnsi="Times New Roman" w:cs="Times New Roman"/>
          <w:sz w:val="24"/>
          <w:szCs w:val="24"/>
        </w:rPr>
        <w:t xml:space="preserve"> should have a wide variety of sources about your topic</w:t>
      </w:r>
      <w:r w:rsidR="00F109CA">
        <w:rPr>
          <w:rFonts w:ascii="Times New Roman" w:hAnsi="Times New Roman" w:cs="Times New Roman"/>
          <w:sz w:val="24"/>
          <w:szCs w:val="24"/>
        </w:rPr>
        <w:t xml:space="preserve"> from a range of search engines, such as the WVU Library’s main search engine ‘Summon,’ one of the databases such as </w:t>
      </w:r>
      <w:proofErr w:type="spellStart"/>
      <w:r w:rsidR="00F109CA">
        <w:rPr>
          <w:rFonts w:ascii="Times New Roman" w:hAnsi="Times New Roman" w:cs="Times New Roman"/>
          <w:sz w:val="24"/>
          <w:szCs w:val="24"/>
        </w:rPr>
        <w:t>Ebscohost</w:t>
      </w:r>
      <w:proofErr w:type="spellEnd"/>
      <w:r w:rsidR="00F109CA">
        <w:rPr>
          <w:rFonts w:ascii="Times New Roman" w:hAnsi="Times New Roman" w:cs="Times New Roman"/>
          <w:sz w:val="24"/>
          <w:szCs w:val="24"/>
        </w:rPr>
        <w:t xml:space="preserve">, JSTOR, CQ Researcher, or an open internet search. The Bibliography might </w:t>
      </w:r>
      <w:r w:rsidR="00A774D3">
        <w:rPr>
          <w:rFonts w:ascii="Times New Roman" w:hAnsi="Times New Roman" w:cs="Times New Roman"/>
          <w:sz w:val="24"/>
          <w:szCs w:val="24"/>
        </w:rPr>
        <w:t>contain</w:t>
      </w:r>
      <w:r w:rsidR="00F130D2">
        <w:rPr>
          <w:rFonts w:ascii="Times New Roman" w:hAnsi="Times New Roman" w:cs="Times New Roman"/>
          <w:sz w:val="24"/>
          <w:szCs w:val="24"/>
        </w:rPr>
        <w:t>:</w:t>
      </w:r>
    </w:p>
    <w:p w14:paraId="3F5B77D9" w14:textId="44D7D9A9" w:rsidR="00F02EBD" w:rsidRPr="00721D79" w:rsidRDefault="0059206E" w:rsidP="008569F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w:t>
      </w:r>
      <w:r w:rsidR="00071772">
        <w:rPr>
          <w:rFonts w:ascii="Times New Roman" w:hAnsi="Times New Roman" w:cs="Times New Roman"/>
          <w:sz w:val="24"/>
          <w:szCs w:val="24"/>
        </w:rPr>
        <w:t xml:space="preserve"> dictionary </w:t>
      </w:r>
      <w:r>
        <w:rPr>
          <w:rFonts w:ascii="Times New Roman" w:hAnsi="Times New Roman" w:cs="Times New Roman"/>
          <w:sz w:val="24"/>
          <w:szCs w:val="24"/>
        </w:rPr>
        <w:t>definition</w:t>
      </w:r>
      <w:r w:rsidR="00071772">
        <w:rPr>
          <w:rFonts w:ascii="Times New Roman" w:hAnsi="Times New Roman" w:cs="Times New Roman"/>
          <w:sz w:val="24"/>
          <w:szCs w:val="24"/>
        </w:rPr>
        <w:t>: choose a key word in your topic and def</w:t>
      </w:r>
      <w:r w:rsidR="00F02EBD">
        <w:rPr>
          <w:rFonts w:ascii="Times New Roman" w:hAnsi="Times New Roman" w:cs="Times New Roman"/>
          <w:sz w:val="24"/>
          <w:szCs w:val="24"/>
        </w:rPr>
        <w:t xml:space="preserve">ine using an online dictionary: </w:t>
      </w:r>
      <w:r w:rsidR="00071772">
        <w:rPr>
          <w:rFonts w:ascii="Times New Roman" w:hAnsi="Times New Roman" w:cs="Times New Roman"/>
          <w:sz w:val="24"/>
          <w:szCs w:val="24"/>
        </w:rPr>
        <w:t>dictionary.com,</w:t>
      </w:r>
      <w:r w:rsidR="00F02EBD">
        <w:rPr>
          <w:rFonts w:ascii="Times New Roman" w:hAnsi="Times New Roman" w:cs="Times New Roman"/>
          <w:sz w:val="24"/>
          <w:szCs w:val="24"/>
        </w:rPr>
        <w:t xml:space="preserve"> oed.com (Oxford English Dictionary), merriam-webster.com</w:t>
      </w:r>
      <w:r w:rsidR="008569FC" w:rsidRPr="00721D79">
        <w:rPr>
          <w:rFonts w:ascii="Times New Roman" w:hAnsi="Times New Roman" w:cs="Times New Roman"/>
          <w:sz w:val="24"/>
          <w:szCs w:val="24"/>
        </w:rPr>
        <w:t xml:space="preserve"> </w:t>
      </w:r>
    </w:p>
    <w:p w14:paraId="3311A6DC" w14:textId="77777777" w:rsidR="00BC0C2A" w:rsidRPr="002630FF" w:rsidRDefault="00721D79" w:rsidP="002630FF">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An article</w:t>
      </w:r>
      <w:r w:rsidR="004A1615">
        <w:rPr>
          <w:rFonts w:ascii="Times New Roman" w:hAnsi="Times New Roman" w:cs="Times New Roman"/>
          <w:sz w:val="24"/>
          <w:szCs w:val="24"/>
        </w:rPr>
        <w:t xml:space="preserve"> from</w:t>
      </w:r>
      <w:r>
        <w:rPr>
          <w:rFonts w:ascii="Times New Roman" w:hAnsi="Times New Roman" w:cs="Times New Roman"/>
          <w:sz w:val="24"/>
          <w:szCs w:val="24"/>
        </w:rPr>
        <w:t xml:space="preserve"> a periodical</w:t>
      </w:r>
      <w:r w:rsidR="00BC0C2A" w:rsidRPr="002630FF">
        <w:rPr>
          <w:rFonts w:ascii="Times New Roman" w:hAnsi="Times New Roman" w:cs="Times New Roman"/>
          <w:sz w:val="24"/>
          <w:szCs w:val="24"/>
        </w:rPr>
        <w:t xml:space="preserve"> (</w:t>
      </w:r>
      <w:r w:rsidR="0006280C" w:rsidRPr="002630FF">
        <w:rPr>
          <w:rFonts w:ascii="Times New Roman" w:hAnsi="Times New Roman" w:cs="Times New Roman"/>
          <w:sz w:val="24"/>
          <w:szCs w:val="24"/>
        </w:rPr>
        <w:t>magazines or newspapers</w:t>
      </w:r>
      <w:r>
        <w:rPr>
          <w:rFonts w:ascii="Times New Roman" w:hAnsi="Times New Roman" w:cs="Times New Roman"/>
          <w:sz w:val="24"/>
          <w:szCs w:val="24"/>
        </w:rPr>
        <w:t>).</w:t>
      </w:r>
    </w:p>
    <w:p w14:paraId="473B1665" w14:textId="77777777" w:rsidR="00F40ED9" w:rsidRPr="00F02EBD" w:rsidRDefault="006C3C86" w:rsidP="00F02EBD">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06280C" w:rsidRPr="002630FF">
        <w:rPr>
          <w:rFonts w:ascii="Times New Roman" w:hAnsi="Times New Roman" w:cs="Times New Roman"/>
          <w:sz w:val="24"/>
          <w:szCs w:val="24"/>
        </w:rPr>
        <w:t xml:space="preserve"> scholarly journal </w:t>
      </w:r>
      <w:r w:rsidR="004A1615">
        <w:rPr>
          <w:rFonts w:ascii="Times New Roman" w:hAnsi="Times New Roman" w:cs="Times New Roman"/>
          <w:sz w:val="24"/>
          <w:szCs w:val="24"/>
        </w:rPr>
        <w:t xml:space="preserve">article </w:t>
      </w:r>
      <w:r w:rsidR="0006280C" w:rsidRPr="002630FF">
        <w:rPr>
          <w:rFonts w:ascii="Times New Roman" w:hAnsi="Times New Roman" w:cs="Times New Roman"/>
          <w:sz w:val="24"/>
          <w:szCs w:val="24"/>
        </w:rPr>
        <w:t xml:space="preserve">obtained via </w:t>
      </w:r>
      <w:r w:rsidR="004A1615">
        <w:rPr>
          <w:rFonts w:ascii="Times New Roman" w:hAnsi="Times New Roman" w:cs="Times New Roman"/>
          <w:sz w:val="24"/>
          <w:szCs w:val="24"/>
        </w:rPr>
        <w:t xml:space="preserve">one of </w:t>
      </w:r>
      <w:r w:rsidR="0006280C" w:rsidRPr="002630FF">
        <w:rPr>
          <w:rFonts w:ascii="Times New Roman" w:hAnsi="Times New Roman" w:cs="Times New Roman"/>
          <w:sz w:val="24"/>
          <w:szCs w:val="24"/>
        </w:rPr>
        <w:t>the WVU Library databases</w:t>
      </w:r>
      <w:r w:rsidR="004A1615">
        <w:rPr>
          <w:rFonts w:ascii="Times New Roman" w:hAnsi="Times New Roman" w:cs="Times New Roman"/>
          <w:sz w:val="24"/>
          <w:szCs w:val="24"/>
        </w:rPr>
        <w:t xml:space="preserve"> (</w:t>
      </w:r>
      <w:proofErr w:type="spellStart"/>
      <w:r w:rsidR="004A1615">
        <w:rPr>
          <w:rFonts w:ascii="Times New Roman" w:hAnsi="Times New Roman" w:cs="Times New Roman"/>
          <w:sz w:val="24"/>
          <w:szCs w:val="24"/>
        </w:rPr>
        <w:t>Ebscohost</w:t>
      </w:r>
      <w:proofErr w:type="spellEnd"/>
      <w:r w:rsidR="004A1615">
        <w:rPr>
          <w:rFonts w:ascii="Times New Roman" w:hAnsi="Times New Roman" w:cs="Times New Roman"/>
          <w:sz w:val="24"/>
          <w:szCs w:val="24"/>
        </w:rPr>
        <w:t>, JSTOR,</w:t>
      </w:r>
      <w:r w:rsidR="00180BFA">
        <w:rPr>
          <w:rFonts w:ascii="Times New Roman" w:hAnsi="Times New Roman" w:cs="Times New Roman"/>
          <w:sz w:val="24"/>
          <w:szCs w:val="24"/>
        </w:rPr>
        <w:t xml:space="preserve"> Points of View, CQ Researcher, </w:t>
      </w:r>
      <w:r w:rsidR="00F02EBD">
        <w:rPr>
          <w:rFonts w:ascii="Times New Roman" w:hAnsi="Times New Roman" w:cs="Times New Roman"/>
          <w:sz w:val="24"/>
          <w:szCs w:val="24"/>
        </w:rPr>
        <w:t>etc.)</w:t>
      </w:r>
    </w:p>
    <w:p w14:paraId="40D6FDAD" w14:textId="77777777" w:rsidR="00071772" w:rsidRDefault="006C3C86" w:rsidP="003422B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C0C2A" w:rsidRPr="002630FF">
        <w:rPr>
          <w:rFonts w:ascii="Times New Roman" w:hAnsi="Times New Roman" w:cs="Times New Roman"/>
          <w:sz w:val="24"/>
          <w:szCs w:val="24"/>
        </w:rPr>
        <w:t xml:space="preserve"> book</w:t>
      </w:r>
      <w:r w:rsidR="00071772">
        <w:rPr>
          <w:rFonts w:ascii="Times New Roman" w:hAnsi="Times New Roman" w:cs="Times New Roman"/>
          <w:sz w:val="24"/>
          <w:szCs w:val="24"/>
        </w:rPr>
        <w:t>; it can be obtained and accessed online via the WVU main search tool ‘Summon’ or elsewhere online.</w:t>
      </w:r>
    </w:p>
    <w:p w14:paraId="12CEBFA6" w14:textId="2E86A205" w:rsidR="00CE1DFE" w:rsidRDefault="00F109CA" w:rsidP="003422B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One or two</w:t>
      </w:r>
      <w:r w:rsidR="00CE1DFE">
        <w:rPr>
          <w:rFonts w:ascii="Times New Roman" w:hAnsi="Times New Roman" w:cs="Times New Roman"/>
          <w:sz w:val="24"/>
          <w:szCs w:val="24"/>
        </w:rPr>
        <w:t xml:space="preserve"> pop culture text</w:t>
      </w:r>
      <w:r>
        <w:rPr>
          <w:rFonts w:ascii="Times New Roman" w:hAnsi="Times New Roman" w:cs="Times New Roman"/>
          <w:sz w:val="24"/>
          <w:szCs w:val="24"/>
        </w:rPr>
        <w:t xml:space="preserve">s </w:t>
      </w:r>
      <w:r w:rsidR="00CE1DFE">
        <w:rPr>
          <w:rFonts w:ascii="Times New Roman" w:hAnsi="Times New Roman" w:cs="Times New Roman"/>
          <w:sz w:val="24"/>
          <w:szCs w:val="24"/>
        </w:rPr>
        <w:t xml:space="preserve">relevant to your topic, </w:t>
      </w:r>
      <w:proofErr w:type="spellStart"/>
      <w:r w:rsidR="00CE1DFE">
        <w:rPr>
          <w:rFonts w:ascii="Times New Roman" w:hAnsi="Times New Roman" w:cs="Times New Roman"/>
          <w:sz w:val="24"/>
          <w:szCs w:val="24"/>
        </w:rPr>
        <w:t>ie</w:t>
      </w:r>
      <w:proofErr w:type="spellEnd"/>
      <w:r w:rsidR="00CE1DFE">
        <w:rPr>
          <w:rFonts w:ascii="Times New Roman" w:hAnsi="Times New Roman" w:cs="Times New Roman"/>
          <w:sz w:val="24"/>
          <w:szCs w:val="24"/>
        </w:rPr>
        <w:t xml:space="preserve"> a book, movie, television show, etc.</w:t>
      </w:r>
    </w:p>
    <w:p w14:paraId="209B0911" w14:textId="77777777" w:rsidR="006C3C86" w:rsidRPr="00293DAE" w:rsidRDefault="006C3C86" w:rsidP="00293DAE">
      <w:pPr>
        <w:spacing w:after="0" w:line="240" w:lineRule="auto"/>
        <w:ind w:left="360"/>
        <w:rPr>
          <w:rFonts w:ascii="Times New Roman" w:hAnsi="Times New Roman" w:cs="Times New Roman"/>
          <w:sz w:val="24"/>
          <w:szCs w:val="24"/>
        </w:rPr>
      </w:pPr>
    </w:p>
    <w:p w14:paraId="76B788C5" w14:textId="77777777" w:rsidR="002B09D6" w:rsidRDefault="002630FF" w:rsidP="00071772">
      <w:pPr>
        <w:pStyle w:val="ListParagraph"/>
        <w:spacing w:after="0" w:line="240" w:lineRule="auto"/>
        <w:ind w:left="0"/>
        <w:rPr>
          <w:rFonts w:ascii="Times New Roman" w:hAnsi="Times New Roman" w:cs="Times New Roman"/>
          <w:sz w:val="24"/>
          <w:szCs w:val="24"/>
        </w:rPr>
      </w:pPr>
      <w:r w:rsidRPr="00071772">
        <w:rPr>
          <w:rFonts w:ascii="Times New Roman" w:hAnsi="Times New Roman" w:cs="Times New Roman"/>
          <w:sz w:val="24"/>
          <w:szCs w:val="24"/>
        </w:rPr>
        <w:t xml:space="preserve">The remaining </w:t>
      </w:r>
      <w:r w:rsidR="00CD1833" w:rsidRPr="00071772">
        <w:rPr>
          <w:rFonts w:ascii="Times New Roman" w:hAnsi="Times New Roman" w:cs="Times New Roman"/>
          <w:sz w:val="24"/>
          <w:szCs w:val="24"/>
        </w:rPr>
        <w:t xml:space="preserve">sources may be </w:t>
      </w:r>
      <w:r w:rsidR="00DF0242" w:rsidRPr="00071772">
        <w:rPr>
          <w:rFonts w:ascii="Times New Roman" w:hAnsi="Times New Roman" w:cs="Times New Roman"/>
          <w:sz w:val="24"/>
          <w:szCs w:val="24"/>
        </w:rPr>
        <w:t>types</w:t>
      </w:r>
      <w:r w:rsidR="00F21450" w:rsidRPr="00071772">
        <w:rPr>
          <w:rFonts w:ascii="Times New Roman" w:hAnsi="Times New Roman" w:cs="Times New Roman"/>
          <w:sz w:val="24"/>
          <w:szCs w:val="24"/>
        </w:rPr>
        <w:t xml:space="preserve"> of your choice (periodical</w:t>
      </w:r>
      <w:r w:rsidR="00071772">
        <w:rPr>
          <w:rFonts w:ascii="Times New Roman" w:hAnsi="Times New Roman" w:cs="Times New Roman"/>
          <w:sz w:val="24"/>
          <w:szCs w:val="24"/>
        </w:rPr>
        <w:t xml:space="preserve"> articles</w:t>
      </w:r>
      <w:r w:rsidR="00F21450" w:rsidRPr="00071772">
        <w:rPr>
          <w:rFonts w:ascii="Times New Roman" w:hAnsi="Times New Roman" w:cs="Times New Roman"/>
          <w:sz w:val="24"/>
          <w:szCs w:val="24"/>
        </w:rPr>
        <w:t>, book</w:t>
      </w:r>
      <w:r w:rsidR="00071772">
        <w:rPr>
          <w:rFonts w:ascii="Times New Roman" w:hAnsi="Times New Roman" w:cs="Times New Roman"/>
          <w:sz w:val="24"/>
          <w:szCs w:val="24"/>
        </w:rPr>
        <w:t>s</w:t>
      </w:r>
      <w:r w:rsidR="00F21450" w:rsidRPr="00071772">
        <w:rPr>
          <w:rFonts w:ascii="Times New Roman" w:hAnsi="Times New Roman" w:cs="Times New Roman"/>
          <w:sz w:val="24"/>
          <w:szCs w:val="24"/>
        </w:rPr>
        <w:t xml:space="preserve">, </w:t>
      </w:r>
      <w:r w:rsidR="00071772">
        <w:rPr>
          <w:rFonts w:ascii="Times New Roman" w:hAnsi="Times New Roman" w:cs="Times New Roman"/>
          <w:sz w:val="24"/>
          <w:szCs w:val="24"/>
        </w:rPr>
        <w:t>documentaries</w:t>
      </w:r>
      <w:r w:rsidR="00F21450" w:rsidRPr="00071772">
        <w:rPr>
          <w:rFonts w:ascii="Times New Roman" w:hAnsi="Times New Roman" w:cs="Times New Roman"/>
          <w:sz w:val="24"/>
          <w:szCs w:val="24"/>
        </w:rPr>
        <w:t xml:space="preserve">, online </w:t>
      </w:r>
      <w:r w:rsidR="00071772">
        <w:rPr>
          <w:rFonts w:ascii="Times New Roman" w:hAnsi="Times New Roman" w:cs="Times New Roman"/>
          <w:sz w:val="24"/>
          <w:szCs w:val="24"/>
        </w:rPr>
        <w:t xml:space="preserve">news </w:t>
      </w:r>
      <w:r w:rsidR="00F21450" w:rsidRPr="00071772">
        <w:rPr>
          <w:rFonts w:ascii="Times New Roman" w:hAnsi="Times New Roman" w:cs="Times New Roman"/>
          <w:sz w:val="24"/>
          <w:szCs w:val="24"/>
        </w:rPr>
        <w:t>article</w:t>
      </w:r>
      <w:r w:rsidR="00071772">
        <w:rPr>
          <w:rFonts w:ascii="Times New Roman" w:hAnsi="Times New Roman" w:cs="Times New Roman"/>
          <w:sz w:val="24"/>
          <w:szCs w:val="24"/>
        </w:rPr>
        <w:t>s</w:t>
      </w:r>
      <w:r w:rsidR="00F21450" w:rsidRPr="00071772">
        <w:rPr>
          <w:rFonts w:ascii="Times New Roman" w:hAnsi="Times New Roman" w:cs="Times New Roman"/>
          <w:sz w:val="24"/>
          <w:szCs w:val="24"/>
        </w:rPr>
        <w:t xml:space="preserve">, </w:t>
      </w:r>
      <w:proofErr w:type="spellStart"/>
      <w:r w:rsidR="00F21450" w:rsidRPr="00071772">
        <w:rPr>
          <w:rFonts w:ascii="Times New Roman" w:hAnsi="Times New Roman" w:cs="Times New Roman"/>
          <w:sz w:val="24"/>
          <w:szCs w:val="24"/>
        </w:rPr>
        <w:t>etc</w:t>
      </w:r>
      <w:proofErr w:type="spellEnd"/>
      <w:r w:rsidR="00F21450" w:rsidRPr="00071772">
        <w:rPr>
          <w:rFonts w:ascii="Times New Roman" w:hAnsi="Times New Roman" w:cs="Times New Roman"/>
          <w:sz w:val="24"/>
          <w:szCs w:val="24"/>
        </w:rPr>
        <w:t xml:space="preserve">), but any sources obtained </w:t>
      </w:r>
      <w:r w:rsidR="008569FC">
        <w:rPr>
          <w:rFonts w:ascii="Times New Roman" w:hAnsi="Times New Roman" w:cs="Times New Roman"/>
          <w:sz w:val="24"/>
          <w:szCs w:val="24"/>
        </w:rPr>
        <w:t xml:space="preserve">via an open internet search </w:t>
      </w:r>
      <w:r w:rsidR="00F21450" w:rsidRPr="00071772">
        <w:rPr>
          <w:rFonts w:ascii="Times New Roman" w:hAnsi="Times New Roman" w:cs="Times New Roman"/>
          <w:sz w:val="24"/>
          <w:szCs w:val="24"/>
        </w:rPr>
        <w:t>online must be fr</w:t>
      </w:r>
      <w:r w:rsidR="00F130D2" w:rsidRPr="00071772">
        <w:rPr>
          <w:rFonts w:ascii="Times New Roman" w:hAnsi="Times New Roman" w:cs="Times New Roman"/>
          <w:sz w:val="24"/>
          <w:szCs w:val="24"/>
        </w:rPr>
        <w:t xml:space="preserve">om </w:t>
      </w:r>
      <w:r w:rsidR="00F130D2" w:rsidRPr="00F109CA">
        <w:rPr>
          <w:rFonts w:ascii="Times New Roman" w:hAnsi="Times New Roman" w:cs="Times New Roman"/>
          <w:b/>
          <w:sz w:val="24"/>
          <w:szCs w:val="24"/>
        </w:rPr>
        <w:t>reliable</w:t>
      </w:r>
      <w:r w:rsidR="00F130D2" w:rsidRPr="00071772">
        <w:rPr>
          <w:rFonts w:ascii="Times New Roman" w:hAnsi="Times New Roman" w:cs="Times New Roman"/>
          <w:sz w:val="24"/>
          <w:szCs w:val="24"/>
        </w:rPr>
        <w:t xml:space="preserve"> online publications</w:t>
      </w:r>
      <w:r w:rsidR="00F21450" w:rsidRPr="00071772">
        <w:rPr>
          <w:rFonts w:ascii="Times New Roman" w:hAnsi="Times New Roman" w:cs="Times New Roman"/>
          <w:sz w:val="24"/>
          <w:szCs w:val="24"/>
        </w:rPr>
        <w:t>.</w:t>
      </w:r>
      <w:r w:rsidR="003031D5">
        <w:rPr>
          <w:rFonts w:ascii="Times New Roman" w:hAnsi="Times New Roman" w:cs="Times New Roman"/>
          <w:sz w:val="24"/>
          <w:szCs w:val="24"/>
        </w:rPr>
        <w:t xml:space="preserve"> </w:t>
      </w:r>
    </w:p>
    <w:p w14:paraId="7A06E539" w14:textId="77777777" w:rsidR="003422BA" w:rsidRDefault="003422BA" w:rsidP="00071772">
      <w:pPr>
        <w:pStyle w:val="ListParagraph"/>
        <w:spacing w:after="0" w:line="240" w:lineRule="auto"/>
        <w:ind w:left="0"/>
        <w:rPr>
          <w:rFonts w:ascii="Times New Roman" w:hAnsi="Times New Roman" w:cs="Times New Roman"/>
          <w:sz w:val="24"/>
          <w:szCs w:val="24"/>
        </w:rPr>
      </w:pPr>
    </w:p>
    <w:p w14:paraId="7594BF0E" w14:textId="662464E8" w:rsidR="00BC0C2A" w:rsidRPr="00020239" w:rsidRDefault="007E0A11" w:rsidP="00020239">
      <w:pPr>
        <w:pStyle w:val="ListParagraph"/>
        <w:tabs>
          <w:tab w:val="left" w:pos="7545"/>
        </w:tabs>
        <w:spacing w:after="0" w:line="240" w:lineRule="auto"/>
        <w:ind w:left="0"/>
        <w:rPr>
          <w:rFonts w:ascii="Times New Roman" w:hAnsi="Times New Roman" w:cs="Times New Roman"/>
          <w:sz w:val="24"/>
          <w:szCs w:val="24"/>
        </w:rPr>
      </w:pPr>
      <w:r>
        <w:rPr>
          <w:rFonts w:ascii="Times New Roman" w:hAnsi="Times New Roman" w:cs="Times New Roman"/>
          <w:b/>
          <w:sz w:val="24"/>
          <w:szCs w:val="24"/>
        </w:rPr>
        <w:t>Summarizing a source</w:t>
      </w:r>
    </w:p>
    <w:p w14:paraId="667265F5" w14:textId="25E39C02" w:rsidR="00822161" w:rsidRDefault="004B6E24" w:rsidP="00822161">
      <w:pPr>
        <w:spacing w:after="0" w:line="240" w:lineRule="auto"/>
        <w:rPr>
          <w:rFonts w:ascii="Times New Roman" w:hAnsi="Times New Roman" w:cs="Times New Roman"/>
          <w:sz w:val="24"/>
          <w:szCs w:val="24"/>
        </w:rPr>
      </w:pPr>
      <w:r>
        <w:rPr>
          <w:rFonts w:ascii="Times New Roman" w:hAnsi="Times New Roman" w:cs="Times New Roman"/>
          <w:sz w:val="24"/>
          <w:szCs w:val="24"/>
        </w:rPr>
        <w:t>The a</w:t>
      </w:r>
      <w:r w:rsidR="00822161">
        <w:rPr>
          <w:rFonts w:ascii="Times New Roman" w:hAnsi="Times New Roman" w:cs="Times New Roman"/>
          <w:sz w:val="24"/>
          <w:szCs w:val="24"/>
        </w:rPr>
        <w:t>nnotat</w:t>
      </w:r>
      <w:r>
        <w:rPr>
          <w:rFonts w:ascii="Times New Roman" w:hAnsi="Times New Roman" w:cs="Times New Roman"/>
          <w:sz w:val="24"/>
          <w:szCs w:val="24"/>
        </w:rPr>
        <w:t>ion</w:t>
      </w:r>
      <w:r w:rsidR="00CE7B5C">
        <w:rPr>
          <w:rFonts w:ascii="Times New Roman" w:hAnsi="Times New Roman" w:cs="Times New Roman"/>
          <w:sz w:val="24"/>
          <w:szCs w:val="24"/>
        </w:rPr>
        <w:t xml:space="preserve"> </w:t>
      </w:r>
      <w:r>
        <w:rPr>
          <w:rFonts w:ascii="Times New Roman" w:hAnsi="Times New Roman" w:cs="Times New Roman"/>
          <w:sz w:val="24"/>
          <w:szCs w:val="24"/>
        </w:rPr>
        <w:t xml:space="preserve">paragraph </w:t>
      </w:r>
      <w:r w:rsidR="00CE7B5C">
        <w:rPr>
          <w:rFonts w:ascii="Times New Roman" w:hAnsi="Times New Roman" w:cs="Times New Roman"/>
          <w:sz w:val="24"/>
          <w:szCs w:val="24"/>
        </w:rPr>
        <w:t>must summarize and connect</w:t>
      </w:r>
      <w:r w:rsidR="00822161">
        <w:rPr>
          <w:rFonts w:ascii="Times New Roman" w:hAnsi="Times New Roman" w:cs="Times New Roman"/>
          <w:sz w:val="24"/>
          <w:szCs w:val="24"/>
        </w:rPr>
        <w:t xml:space="preserve"> the </w:t>
      </w:r>
      <w:r w:rsidR="00CE7B5C">
        <w:rPr>
          <w:rFonts w:ascii="Times New Roman" w:hAnsi="Times New Roman" w:cs="Times New Roman"/>
          <w:sz w:val="24"/>
          <w:szCs w:val="24"/>
        </w:rPr>
        <w:t>source</w:t>
      </w:r>
      <w:r w:rsidR="00822161">
        <w:rPr>
          <w:rFonts w:ascii="Times New Roman" w:hAnsi="Times New Roman" w:cs="Times New Roman"/>
          <w:sz w:val="24"/>
          <w:szCs w:val="24"/>
        </w:rPr>
        <w:t xml:space="preserve"> to </w:t>
      </w:r>
      <w:r w:rsidR="007E0A11">
        <w:rPr>
          <w:rFonts w:ascii="Times New Roman" w:hAnsi="Times New Roman" w:cs="Times New Roman"/>
          <w:sz w:val="24"/>
          <w:szCs w:val="24"/>
        </w:rPr>
        <w:t>your</w:t>
      </w:r>
      <w:r>
        <w:rPr>
          <w:rFonts w:ascii="Times New Roman" w:hAnsi="Times New Roman" w:cs="Times New Roman"/>
          <w:sz w:val="24"/>
          <w:szCs w:val="24"/>
        </w:rPr>
        <w:t xml:space="preserve"> main</w:t>
      </w:r>
      <w:r w:rsidR="00822161">
        <w:rPr>
          <w:rFonts w:ascii="Times New Roman" w:hAnsi="Times New Roman" w:cs="Times New Roman"/>
          <w:sz w:val="24"/>
          <w:szCs w:val="24"/>
        </w:rPr>
        <w:t xml:space="preserve"> topic in 1</w:t>
      </w:r>
      <w:r w:rsidR="00CE7B5C">
        <w:rPr>
          <w:rFonts w:ascii="Times New Roman" w:hAnsi="Times New Roman" w:cs="Times New Roman"/>
          <w:sz w:val="24"/>
          <w:szCs w:val="24"/>
        </w:rPr>
        <w:t>00-150 words. The summary</w:t>
      </w:r>
      <w:r w:rsidR="00822161">
        <w:rPr>
          <w:rFonts w:ascii="Times New Roman" w:hAnsi="Times New Roman" w:cs="Times New Roman"/>
          <w:sz w:val="24"/>
          <w:szCs w:val="24"/>
        </w:rPr>
        <w:t xml:space="preserve"> paragraph </w:t>
      </w:r>
      <w:r w:rsidR="00CE7B5C" w:rsidRPr="00CE7B5C">
        <w:rPr>
          <w:rFonts w:ascii="Times New Roman" w:hAnsi="Times New Roman" w:cs="Times New Roman"/>
          <w:b/>
          <w:sz w:val="24"/>
          <w:szCs w:val="24"/>
        </w:rPr>
        <w:t>must</w:t>
      </w:r>
      <w:r w:rsidR="00822161">
        <w:rPr>
          <w:rFonts w:ascii="Times New Roman" w:hAnsi="Times New Roman" w:cs="Times New Roman"/>
          <w:sz w:val="24"/>
          <w:szCs w:val="24"/>
        </w:rPr>
        <w:t xml:space="preserve"> be in your own words.</w:t>
      </w:r>
      <w:r>
        <w:rPr>
          <w:rFonts w:ascii="Times New Roman" w:hAnsi="Times New Roman" w:cs="Times New Roman"/>
          <w:sz w:val="24"/>
          <w:szCs w:val="24"/>
        </w:rPr>
        <w:t xml:space="preserve"> </w:t>
      </w:r>
      <w:r w:rsidR="00F54A13">
        <w:rPr>
          <w:rFonts w:ascii="Times New Roman" w:hAnsi="Times New Roman" w:cs="Times New Roman"/>
          <w:sz w:val="24"/>
          <w:szCs w:val="24"/>
        </w:rPr>
        <w:t>In the first sentence of the annotation summary, make sure to clearly set up the summary information as coming from the source by referring to the author, title, or source type. For instance, you could begin with a phrase like “This book focuses on…” or “According to this scholarly journal article.”</w:t>
      </w:r>
    </w:p>
    <w:p w14:paraId="4DBE5B2B" w14:textId="77777777" w:rsidR="00020239" w:rsidRDefault="00020239" w:rsidP="00822161">
      <w:pPr>
        <w:spacing w:after="0" w:line="240" w:lineRule="auto"/>
        <w:rPr>
          <w:rFonts w:ascii="Times New Roman" w:hAnsi="Times New Roman" w:cs="Times New Roman"/>
          <w:sz w:val="24"/>
          <w:szCs w:val="24"/>
        </w:rPr>
      </w:pPr>
    </w:p>
    <w:p w14:paraId="1ABC616E" w14:textId="245B4324" w:rsidR="00020239" w:rsidRPr="00AA7749" w:rsidRDefault="00020239" w:rsidP="008221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summarizing </w:t>
      </w:r>
      <w:r w:rsidR="00F109CA">
        <w:rPr>
          <w:rFonts w:ascii="Times New Roman" w:hAnsi="Times New Roman" w:cs="Times New Roman"/>
          <w:sz w:val="24"/>
          <w:szCs w:val="24"/>
        </w:rPr>
        <w:t>any</w:t>
      </w:r>
      <w:r>
        <w:rPr>
          <w:rFonts w:ascii="Times New Roman" w:hAnsi="Times New Roman" w:cs="Times New Roman"/>
          <w:sz w:val="24"/>
          <w:szCs w:val="24"/>
        </w:rPr>
        <w:t xml:space="preserve"> text</w:t>
      </w:r>
      <w:r w:rsidR="00C607EE">
        <w:rPr>
          <w:rFonts w:ascii="Times New Roman" w:hAnsi="Times New Roman" w:cs="Times New Roman"/>
          <w:sz w:val="24"/>
          <w:szCs w:val="24"/>
        </w:rPr>
        <w:t>,</w:t>
      </w:r>
      <w:r w:rsidR="000B4045">
        <w:rPr>
          <w:rFonts w:ascii="Times New Roman" w:hAnsi="Times New Roman" w:cs="Times New Roman"/>
          <w:sz w:val="24"/>
          <w:szCs w:val="24"/>
        </w:rPr>
        <w:t xml:space="preserve"> </w:t>
      </w:r>
      <w:r w:rsidR="00F109CA">
        <w:rPr>
          <w:rFonts w:ascii="Times New Roman" w:hAnsi="Times New Roman" w:cs="Times New Roman"/>
          <w:sz w:val="24"/>
          <w:szCs w:val="24"/>
        </w:rPr>
        <w:t xml:space="preserve">avoid outlining </w:t>
      </w:r>
      <w:r w:rsidR="000B4045">
        <w:rPr>
          <w:rFonts w:ascii="Times New Roman" w:hAnsi="Times New Roman" w:cs="Times New Roman"/>
          <w:sz w:val="24"/>
          <w:szCs w:val="24"/>
        </w:rPr>
        <w:t xml:space="preserve">it </w:t>
      </w:r>
      <w:r w:rsidR="00F109CA">
        <w:rPr>
          <w:rFonts w:ascii="Times New Roman" w:hAnsi="Times New Roman" w:cs="Times New Roman"/>
          <w:sz w:val="24"/>
          <w:szCs w:val="24"/>
        </w:rPr>
        <w:t>by</w:t>
      </w:r>
      <w:r w:rsidR="00812B32">
        <w:rPr>
          <w:rFonts w:ascii="Times New Roman" w:hAnsi="Times New Roman" w:cs="Times New Roman"/>
          <w:sz w:val="24"/>
          <w:szCs w:val="24"/>
        </w:rPr>
        <w:t xml:space="preserve"> </w:t>
      </w:r>
      <w:r w:rsidR="00F109CA">
        <w:rPr>
          <w:rFonts w:ascii="Times New Roman" w:hAnsi="Times New Roman" w:cs="Times New Roman"/>
          <w:sz w:val="24"/>
          <w:szCs w:val="24"/>
        </w:rPr>
        <w:t>para</w:t>
      </w:r>
      <w:r w:rsidR="00812B32">
        <w:rPr>
          <w:rFonts w:ascii="Times New Roman" w:hAnsi="Times New Roman" w:cs="Times New Roman"/>
          <w:sz w:val="24"/>
          <w:szCs w:val="24"/>
        </w:rPr>
        <w:t>phras</w:t>
      </w:r>
      <w:r w:rsidR="00F109CA">
        <w:rPr>
          <w:rFonts w:ascii="Times New Roman" w:hAnsi="Times New Roman" w:cs="Times New Roman"/>
          <w:sz w:val="24"/>
          <w:szCs w:val="24"/>
        </w:rPr>
        <w:t>ing</w:t>
      </w:r>
      <w:r w:rsidR="00812B32">
        <w:rPr>
          <w:rFonts w:ascii="Times New Roman" w:hAnsi="Times New Roman" w:cs="Times New Roman"/>
          <w:sz w:val="24"/>
          <w:szCs w:val="24"/>
        </w:rPr>
        <w:t xml:space="preserve"> the source information</w:t>
      </w:r>
      <w:r w:rsidR="00F109CA">
        <w:rPr>
          <w:rFonts w:ascii="Times New Roman" w:hAnsi="Times New Roman" w:cs="Times New Roman"/>
          <w:sz w:val="24"/>
          <w:szCs w:val="24"/>
        </w:rPr>
        <w:t xml:space="preserve"> in the order it’s presented.</w:t>
      </w:r>
      <w:r w:rsidR="00AA7749">
        <w:rPr>
          <w:rFonts w:ascii="Times New Roman" w:hAnsi="Times New Roman" w:cs="Times New Roman"/>
          <w:sz w:val="24"/>
          <w:szCs w:val="24"/>
        </w:rPr>
        <w:t xml:space="preserve"> Instead, </w:t>
      </w:r>
      <w:r w:rsidR="00F109CA">
        <w:rPr>
          <w:rFonts w:ascii="Times New Roman" w:hAnsi="Times New Roman" w:cs="Times New Roman"/>
          <w:sz w:val="24"/>
          <w:szCs w:val="24"/>
        </w:rPr>
        <w:t>always begin a source summary with a sentence that tells the overall main point/purpose of the source</w:t>
      </w:r>
      <w:r w:rsidR="00DB4B89">
        <w:rPr>
          <w:rFonts w:ascii="Times New Roman" w:hAnsi="Times New Roman" w:cs="Times New Roman"/>
          <w:sz w:val="24"/>
          <w:szCs w:val="24"/>
        </w:rPr>
        <w:t>. In this first sentence, u</w:t>
      </w:r>
      <w:r w:rsidR="00F109CA">
        <w:rPr>
          <w:rFonts w:ascii="Times New Roman" w:hAnsi="Times New Roman" w:cs="Times New Roman"/>
          <w:sz w:val="24"/>
          <w:szCs w:val="24"/>
        </w:rPr>
        <w:t xml:space="preserve">se the author’s last name and/or title or type of source (article, book, video, </w:t>
      </w:r>
      <w:proofErr w:type="spellStart"/>
      <w:r w:rsidR="00F109CA">
        <w:rPr>
          <w:rFonts w:ascii="Times New Roman" w:hAnsi="Times New Roman" w:cs="Times New Roman"/>
          <w:sz w:val="24"/>
          <w:szCs w:val="24"/>
        </w:rPr>
        <w:t>etc</w:t>
      </w:r>
      <w:proofErr w:type="spellEnd"/>
      <w:r w:rsidR="00F109CA">
        <w:rPr>
          <w:rFonts w:ascii="Times New Roman" w:hAnsi="Times New Roman" w:cs="Times New Roman"/>
          <w:sz w:val="24"/>
          <w:szCs w:val="24"/>
        </w:rPr>
        <w:t xml:space="preserve">). </w:t>
      </w:r>
      <w:r w:rsidR="000B4045">
        <w:rPr>
          <w:rFonts w:ascii="Times New Roman" w:hAnsi="Times New Roman" w:cs="Times New Roman"/>
          <w:sz w:val="24"/>
          <w:szCs w:val="24"/>
        </w:rPr>
        <w:t xml:space="preserve">Then, </w:t>
      </w:r>
      <w:r w:rsidR="00AA7749">
        <w:rPr>
          <w:rFonts w:ascii="Times New Roman" w:hAnsi="Times New Roman" w:cs="Times New Roman"/>
          <w:sz w:val="24"/>
          <w:szCs w:val="24"/>
        </w:rPr>
        <w:t>think about the following questions</w:t>
      </w:r>
      <w:r w:rsidR="00AA7749" w:rsidRPr="00AA7749">
        <w:rPr>
          <w:rFonts w:ascii="Times New Roman" w:hAnsi="Times New Roman" w:cs="Times New Roman"/>
          <w:sz w:val="24"/>
          <w:szCs w:val="24"/>
        </w:rPr>
        <w:t xml:space="preserve">: What are the main </w:t>
      </w:r>
      <w:r w:rsidR="00AA7749">
        <w:rPr>
          <w:rFonts w:ascii="Times New Roman" w:hAnsi="Times New Roman" w:cs="Times New Roman"/>
          <w:sz w:val="24"/>
          <w:szCs w:val="24"/>
        </w:rPr>
        <w:t>ideas or arguments</w:t>
      </w:r>
      <w:r w:rsidR="00AA7749" w:rsidRPr="00AA7749">
        <w:rPr>
          <w:rFonts w:ascii="Times New Roman" w:hAnsi="Times New Roman" w:cs="Times New Roman"/>
          <w:sz w:val="24"/>
          <w:szCs w:val="24"/>
        </w:rPr>
        <w:t xml:space="preserve">? What </w:t>
      </w:r>
      <w:r w:rsidR="000B4045">
        <w:rPr>
          <w:rFonts w:ascii="Times New Roman" w:hAnsi="Times New Roman" w:cs="Times New Roman"/>
          <w:sz w:val="24"/>
          <w:szCs w:val="24"/>
        </w:rPr>
        <w:t>are the m</w:t>
      </w:r>
      <w:r w:rsidR="007E0A11">
        <w:rPr>
          <w:rFonts w:ascii="Times New Roman" w:hAnsi="Times New Roman" w:cs="Times New Roman"/>
          <w:sz w:val="24"/>
          <w:szCs w:val="24"/>
        </w:rPr>
        <w:t>ain ideas of the source</w:t>
      </w:r>
      <w:r w:rsidR="00AA7749" w:rsidRPr="00AA7749">
        <w:rPr>
          <w:rFonts w:ascii="Times New Roman" w:hAnsi="Times New Roman" w:cs="Times New Roman"/>
          <w:sz w:val="24"/>
          <w:szCs w:val="24"/>
        </w:rPr>
        <w:t xml:space="preserve">? </w:t>
      </w:r>
      <w:r w:rsidR="007E0A11">
        <w:rPr>
          <w:rFonts w:ascii="Times New Roman" w:hAnsi="Times New Roman" w:cs="Times New Roman"/>
          <w:sz w:val="24"/>
          <w:szCs w:val="24"/>
        </w:rPr>
        <w:t xml:space="preserve">Try to avoid providing details or specifics about the source and instead, tell only the source’s key ideas/topics. </w:t>
      </w:r>
      <w:r w:rsidR="00AA7749" w:rsidRPr="00AA7749">
        <w:rPr>
          <w:rFonts w:ascii="Times New Roman" w:hAnsi="Times New Roman" w:cs="Times New Roman"/>
          <w:sz w:val="24"/>
          <w:szCs w:val="24"/>
        </w:rPr>
        <w:t xml:space="preserve">If someone asked what this article/book is about, </w:t>
      </w:r>
      <w:r w:rsidR="000B4045">
        <w:rPr>
          <w:rFonts w:ascii="Times New Roman" w:hAnsi="Times New Roman" w:cs="Times New Roman"/>
          <w:sz w:val="24"/>
          <w:szCs w:val="24"/>
        </w:rPr>
        <w:t>how</w:t>
      </w:r>
      <w:r w:rsidR="00AA7749" w:rsidRPr="00AA7749">
        <w:rPr>
          <w:rFonts w:ascii="Times New Roman" w:hAnsi="Times New Roman" w:cs="Times New Roman"/>
          <w:sz w:val="24"/>
          <w:szCs w:val="24"/>
        </w:rPr>
        <w:t xml:space="preserve"> would you </w:t>
      </w:r>
      <w:r w:rsidR="000B4045">
        <w:rPr>
          <w:rFonts w:ascii="Times New Roman" w:hAnsi="Times New Roman" w:cs="Times New Roman"/>
          <w:sz w:val="24"/>
          <w:szCs w:val="24"/>
        </w:rPr>
        <w:t>describe it to them</w:t>
      </w:r>
      <w:r w:rsidR="00AA7749" w:rsidRPr="00AA7749">
        <w:rPr>
          <w:rFonts w:ascii="Times New Roman" w:hAnsi="Times New Roman" w:cs="Times New Roman"/>
          <w:sz w:val="24"/>
          <w:szCs w:val="24"/>
        </w:rPr>
        <w:t>?</w:t>
      </w:r>
      <w:r w:rsidR="007E0A11">
        <w:rPr>
          <w:rFonts w:ascii="Times New Roman" w:hAnsi="Times New Roman" w:cs="Times New Roman"/>
          <w:sz w:val="24"/>
          <w:szCs w:val="24"/>
        </w:rPr>
        <w:t xml:space="preserve"> Finally, end the summary with a sentence that restates the overall main idea/purpose. Make sure to use transition words throughout the paragraph to flow from sentence to sentence smoothly. </w:t>
      </w:r>
    </w:p>
    <w:p w14:paraId="68BAC852" w14:textId="77777777" w:rsidR="003218CD" w:rsidRDefault="003218CD" w:rsidP="00822161">
      <w:pPr>
        <w:spacing w:after="0" w:line="240" w:lineRule="auto"/>
        <w:rPr>
          <w:rFonts w:ascii="Times New Roman" w:hAnsi="Times New Roman" w:cs="Times New Roman"/>
          <w:sz w:val="24"/>
          <w:szCs w:val="24"/>
        </w:rPr>
      </w:pPr>
    </w:p>
    <w:p w14:paraId="3E1F295B" w14:textId="2F106878" w:rsidR="00E749EB" w:rsidRDefault="00692B1F" w:rsidP="00822161">
      <w:pPr>
        <w:spacing w:after="0" w:line="240" w:lineRule="auto"/>
        <w:rPr>
          <w:rFonts w:ascii="Times New Roman" w:hAnsi="Times New Roman" w:cs="Times New Roman"/>
          <w:sz w:val="24"/>
          <w:szCs w:val="24"/>
        </w:rPr>
      </w:pPr>
      <w:r>
        <w:rPr>
          <w:rFonts w:ascii="Times New Roman" w:hAnsi="Times New Roman" w:cs="Times New Roman"/>
          <w:b/>
          <w:sz w:val="24"/>
          <w:szCs w:val="24"/>
        </w:rPr>
        <w:t>Example</w:t>
      </w:r>
      <w:r w:rsidR="00003750">
        <w:rPr>
          <w:rFonts w:ascii="Times New Roman" w:hAnsi="Times New Roman" w:cs="Times New Roman"/>
          <w:b/>
          <w:sz w:val="24"/>
          <w:szCs w:val="24"/>
        </w:rPr>
        <w:t xml:space="preserve"> </w:t>
      </w:r>
      <w:r w:rsidR="003218CD">
        <w:rPr>
          <w:rFonts w:ascii="Times New Roman" w:hAnsi="Times New Roman" w:cs="Times New Roman"/>
          <w:sz w:val="24"/>
          <w:szCs w:val="24"/>
        </w:rPr>
        <w:t>Here’s an example of what a source citation and annotation might look like</w:t>
      </w:r>
      <w:r w:rsidR="00E749EB">
        <w:rPr>
          <w:rFonts w:ascii="Times New Roman" w:hAnsi="Times New Roman" w:cs="Times New Roman"/>
          <w:sz w:val="24"/>
          <w:szCs w:val="24"/>
        </w:rPr>
        <w:t>:</w:t>
      </w:r>
    </w:p>
    <w:p w14:paraId="4C8252C3" w14:textId="77777777" w:rsidR="00802398" w:rsidRDefault="00802398" w:rsidP="00822161">
      <w:pPr>
        <w:spacing w:after="0" w:line="240" w:lineRule="auto"/>
        <w:rPr>
          <w:rFonts w:ascii="Times New Roman" w:hAnsi="Times New Roman" w:cs="Times New Roman"/>
          <w:sz w:val="24"/>
          <w:szCs w:val="24"/>
        </w:rPr>
      </w:pPr>
    </w:p>
    <w:p w14:paraId="3EADE05A" w14:textId="77777777" w:rsidR="00802398" w:rsidRDefault="00802398" w:rsidP="00802398">
      <w:pPr>
        <w:spacing w:line="480" w:lineRule="auto"/>
        <w:ind w:left="720" w:hanging="720"/>
        <w:rPr>
          <w:rFonts w:ascii="Times New Roman" w:hAnsi="Times New Roman" w:cs="Times New Roman"/>
          <w:b/>
        </w:rPr>
      </w:pPr>
      <w:r w:rsidRPr="00266FC7">
        <w:rPr>
          <w:rFonts w:ascii="Times New Roman" w:hAnsi="Times New Roman" w:cs="Times New Roman"/>
          <w:b/>
        </w:rPr>
        <w:t xml:space="preserve">Walser, Robert. </w:t>
      </w:r>
      <w:r>
        <w:rPr>
          <w:rFonts w:ascii="Times New Roman" w:hAnsi="Times New Roman" w:cs="Times New Roman"/>
          <w:b/>
        </w:rPr>
        <w:t xml:space="preserve">“Metallurgies: Genre, History, and the Construction of Heavy metal.” </w:t>
      </w:r>
      <w:r w:rsidRPr="001D5396">
        <w:rPr>
          <w:rFonts w:ascii="Times New Roman" w:hAnsi="Times New Roman" w:cs="Times New Roman"/>
          <w:b/>
          <w:i/>
        </w:rPr>
        <w:t>Running with the Devil: Power, Gender, and Madness in Heavy Metal Music.</w:t>
      </w:r>
      <w:r w:rsidRPr="00266FC7">
        <w:rPr>
          <w:rFonts w:ascii="Times New Roman" w:hAnsi="Times New Roman" w:cs="Times New Roman"/>
          <w:b/>
        </w:rPr>
        <w:t xml:space="preserve"> Middletown, Wesley University Press, 2013, pp. 22-43.</w:t>
      </w:r>
      <w:r>
        <w:rPr>
          <w:rFonts w:ascii="Times New Roman" w:hAnsi="Times New Roman" w:cs="Times New Roman"/>
          <w:b/>
        </w:rPr>
        <w:t xml:space="preserve"> </w:t>
      </w:r>
      <w:hyperlink r:id="rId6" w:history="1">
        <w:r w:rsidRPr="001D204F">
          <w:rPr>
            <w:rStyle w:val="Hyperlink"/>
            <w:rFonts w:ascii="Times New Roman" w:hAnsi="Times New Roman" w:cs="Times New Roman"/>
            <w:b/>
          </w:rPr>
          <w:t>http://ebookcentral.proquest.com/lib/wvu/reader.action?docID=1211631</w:t>
        </w:r>
      </w:hyperlink>
      <w:r>
        <w:rPr>
          <w:rFonts w:ascii="Times New Roman" w:hAnsi="Times New Roman" w:cs="Times New Roman"/>
          <w:b/>
        </w:rPr>
        <w:t xml:space="preserve"> Accessed 28 August 2017.</w:t>
      </w:r>
    </w:p>
    <w:p w14:paraId="2F84AA8C" w14:textId="77777777" w:rsidR="00E749EB" w:rsidRPr="00802398" w:rsidRDefault="00802398" w:rsidP="00802398">
      <w:pPr>
        <w:spacing w:line="480" w:lineRule="auto"/>
        <w:rPr>
          <w:rFonts w:ascii="Times New Roman" w:hAnsi="Times New Roman" w:cs="Times New Roman"/>
        </w:rPr>
      </w:pPr>
      <w:r>
        <w:rPr>
          <w:rFonts w:ascii="Times New Roman" w:hAnsi="Times New Roman" w:cs="Times New Roman"/>
        </w:rPr>
        <w:t xml:space="preserve">Robert Walser, musicologist and critic, discusses the origin and meaning behind the music phenomenon Heavy Metal in chapter one of his book </w:t>
      </w:r>
      <w:r w:rsidRPr="005410EB">
        <w:rPr>
          <w:rFonts w:ascii="Times New Roman" w:hAnsi="Times New Roman" w:cs="Times New Roman"/>
          <w:i/>
        </w:rPr>
        <w:t>Running with the Devil</w:t>
      </w:r>
      <w:r>
        <w:rPr>
          <w:rFonts w:ascii="Times New Roman" w:hAnsi="Times New Roman" w:cs="Times New Roman"/>
          <w:i/>
        </w:rPr>
        <w:t xml:space="preserve">. </w:t>
      </w:r>
      <w:r>
        <w:rPr>
          <w:rFonts w:ascii="Times New Roman" w:hAnsi="Times New Roman" w:cs="Times New Roman"/>
        </w:rPr>
        <w:t xml:space="preserve">The term heavy metal is far older than </w:t>
      </w:r>
      <w:r>
        <w:rPr>
          <w:rFonts w:ascii="Times New Roman" w:hAnsi="Times New Roman" w:cs="Times New Roman"/>
        </w:rPr>
        <w:lastRenderedPageBreak/>
        <w:t>those in society think, dating back to the late 19</w:t>
      </w:r>
      <w:r w:rsidRPr="005410EB">
        <w:rPr>
          <w:rFonts w:ascii="Times New Roman" w:hAnsi="Times New Roman" w:cs="Times New Roman"/>
          <w:vertAlign w:val="superscript"/>
        </w:rPr>
        <w:t>th</w:t>
      </w:r>
      <w:r>
        <w:rPr>
          <w:rFonts w:ascii="Times New Roman" w:hAnsi="Times New Roman" w:cs="Times New Roman"/>
        </w:rPr>
        <w:t xml:space="preserve"> Century with the term being given to those who had power and sway within the world. Power and sway would continue to be major ideas during the formation of heavy metal music, with many bands employing power not only in lyrics, but in the simple creation of their band names. And this powerful feeling extends outward, not only to the fans of the music, but also to those on the “outside” who create the false idea that this music is simply angry noise. Walser tears this notion down by peeling back the layers of culture behind metal music itself and ultimately gives a detailed, tasteful look at the genre’s history and how it came to be.</w:t>
      </w:r>
    </w:p>
    <w:p w14:paraId="10FFD4F0" w14:textId="5E4FA4C4" w:rsidR="00571461" w:rsidRDefault="00697C75" w:rsidP="0066677C">
      <w:pPr>
        <w:rPr>
          <w:rFonts w:ascii="Times New Roman" w:hAnsi="Times New Roman" w:cs="Times New Roman"/>
          <w:sz w:val="24"/>
          <w:szCs w:val="24"/>
        </w:rPr>
      </w:pPr>
      <w:r>
        <w:rPr>
          <w:rFonts w:ascii="Times New Roman" w:hAnsi="Times New Roman" w:cs="Times New Roman"/>
          <w:b/>
          <w:sz w:val="24"/>
          <w:szCs w:val="24"/>
        </w:rPr>
        <w:t xml:space="preserve">Assignment requirements and grading rubric: </w:t>
      </w:r>
      <w:r w:rsidR="008B4067">
        <w:rPr>
          <w:rFonts w:ascii="Times New Roman" w:hAnsi="Times New Roman" w:cs="Times New Roman"/>
          <w:sz w:val="24"/>
          <w:szCs w:val="24"/>
        </w:rPr>
        <w:t>I will read your “final for now” (</w:t>
      </w:r>
      <w:proofErr w:type="spellStart"/>
      <w:r w:rsidR="008B4067">
        <w:rPr>
          <w:rFonts w:ascii="Times New Roman" w:hAnsi="Times New Roman" w:cs="Times New Roman"/>
          <w:sz w:val="24"/>
          <w:szCs w:val="24"/>
        </w:rPr>
        <w:t>ffn</w:t>
      </w:r>
      <w:proofErr w:type="spellEnd"/>
      <w:r w:rsidR="008B4067">
        <w:rPr>
          <w:rFonts w:ascii="Times New Roman" w:hAnsi="Times New Roman" w:cs="Times New Roman"/>
          <w:sz w:val="24"/>
          <w:szCs w:val="24"/>
        </w:rPr>
        <w:t>) draft to provide feedback t</w:t>
      </w:r>
      <w:r>
        <w:rPr>
          <w:rFonts w:ascii="Times New Roman" w:hAnsi="Times New Roman" w:cs="Times New Roman"/>
          <w:sz w:val="24"/>
          <w:szCs w:val="24"/>
        </w:rPr>
        <w:t xml:space="preserve">o </w:t>
      </w:r>
      <w:r w:rsidR="008B4067">
        <w:rPr>
          <w:rFonts w:ascii="Times New Roman" w:hAnsi="Times New Roman" w:cs="Times New Roman"/>
          <w:sz w:val="24"/>
          <w:szCs w:val="24"/>
        </w:rPr>
        <w:t xml:space="preserve">help you </w:t>
      </w:r>
      <w:r>
        <w:rPr>
          <w:rFonts w:ascii="Times New Roman" w:hAnsi="Times New Roman" w:cs="Times New Roman"/>
          <w:sz w:val="24"/>
          <w:szCs w:val="24"/>
        </w:rPr>
        <w:t xml:space="preserve">revise and </w:t>
      </w:r>
      <w:r w:rsidR="008B4067">
        <w:rPr>
          <w:rFonts w:ascii="Times New Roman" w:hAnsi="Times New Roman" w:cs="Times New Roman"/>
          <w:sz w:val="24"/>
          <w:szCs w:val="24"/>
        </w:rPr>
        <w:t xml:space="preserve">improve the </w:t>
      </w:r>
      <w:r>
        <w:rPr>
          <w:rFonts w:ascii="Times New Roman" w:hAnsi="Times New Roman" w:cs="Times New Roman"/>
          <w:sz w:val="24"/>
          <w:szCs w:val="24"/>
        </w:rPr>
        <w:t>Annotated Bibliography</w:t>
      </w:r>
      <w:r w:rsidR="008B4067">
        <w:rPr>
          <w:rFonts w:ascii="Times New Roman" w:hAnsi="Times New Roman" w:cs="Times New Roman"/>
          <w:sz w:val="24"/>
          <w:szCs w:val="24"/>
        </w:rPr>
        <w:t xml:space="preserve"> before the final Portfolio is due. I will also provide a general grade range on this draft to help </w:t>
      </w:r>
      <w:r>
        <w:rPr>
          <w:rFonts w:ascii="Times New Roman" w:hAnsi="Times New Roman" w:cs="Times New Roman"/>
          <w:sz w:val="24"/>
          <w:szCs w:val="24"/>
        </w:rPr>
        <w:t xml:space="preserve">you better understand </w:t>
      </w:r>
      <w:r w:rsidR="008B4067">
        <w:rPr>
          <w:rFonts w:ascii="Times New Roman" w:hAnsi="Times New Roman" w:cs="Times New Roman"/>
          <w:sz w:val="24"/>
          <w:szCs w:val="24"/>
        </w:rPr>
        <w:t xml:space="preserve">what </w:t>
      </w:r>
      <w:r>
        <w:rPr>
          <w:rFonts w:ascii="Times New Roman" w:hAnsi="Times New Roman" w:cs="Times New Roman"/>
          <w:sz w:val="24"/>
          <w:szCs w:val="24"/>
        </w:rPr>
        <w:t xml:space="preserve">you </w:t>
      </w:r>
      <w:r w:rsidR="008B4067">
        <w:rPr>
          <w:rFonts w:ascii="Times New Roman" w:hAnsi="Times New Roman" w:cs="Times New Roman"/>
          <w:sz w:val="24"/>
          <w:szCs w:val="24"/>
        </w:rPr>
        <w:t xml:space="preserve">need to </w:t>
      </w:r>
      <w:r>
        <w:rPr>
          <w:rFonts w:ascii="Times New Roman" w:hAnsi="Times New Roman" w:cs="Times New Roman"/>
          <w:sz w:val="24"/>
          <w:szCs w:val="24"/>
        </w:rPr>
        <w:t>work on when revising and editing</w:t>
      </w:r>
      <w:r w:rsidR="008B4067">
        <w:rPr>
          <w:rFonts w:ascii="Times New Roman" w:hAnsi="Times New Roman" w:cs="Times New Roman"/>
          <w:sz w:val="24"/>
          <w:szCs w:val="24"/>
        </w:rPr>
        <w:t xml:space="preserve"> for the final Portfoli</w:t>
      </w:r>
      <w:r>
        <w:rPr>
          <w:rFonts w:ascii="Times New Roman" w:hAnsi="Times New Roman" w:cs="Times New Roman"/>
          <w:sz w:val="24"/>
          <w:szCs w:val="24"/>
        </w:rPr>
        <w:t>o</w:t>
      </w:r>
      <w:r w:rsidR="008B4067">
        <w:rPr>
          <w:rFonts w:ascii="Times New Roman" w:hAnsi="Times New Roman" w:cs="Times New Roman"/>
          <w:sz w:val="24"/>
          <w:szCs w:val="24"/>
        </w:rPr>
        <w:t>. I will assess the grade range of your paper based on how well it meets t</w:t>
      </w:r>
      <w:r w:rsidR="00571461">
        <w:rPr>
          <w:rFonts w:ascii="Times New Roman" w:hAnsi="Times New Roman" w:cs="Times New Roman"/>
          <w:sz w:val="24"/>
          <w:szCs w:val="24"/>
        </w:rPr>
        <w:t xml:space="preserve">he </w:t>
      </w:r>
      <w:r w:rsidR="008B4067">
        <w:rPr>
          <w:rFonts w:ascii="Times New Roman" w:hAnsi="Times New Roman" w:cs="Times New Roman"/>
          <w:sz w:val="24"/>
          <w:szCs w:val="24"/>
        </w:rPr>
        <w:t xml:space="preserve">following </w:t>
      </w:r>
      <w:r w:rsidR="00571461">
        <w:rPr>
          <w:rFonts w:ascii="Times New Roman" w:hAnsi="Times New Roman" w:cs="Times New Roman"/>
          <w:sz w:val="24"/>
          <w:szCs w:val="24"/>
        </w:rPr>
        <w:t>assignment requirements:</w:t>
      </w:r>
    </w:p>
    <w:p w14:paraId="5616D7A2" w14:textId="7A4573AA" w:rsidR="00293DAE" w:rsidRDefault="008B4067" w:rsidP="00293DA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Unique</w:t>
      </w:r>
      <w:r w:rsidR="00293DAE">
        <w:rPr>
          <w:rFonts w:ascii="Times New Roman" w:hAnsi="Times New Roman" w:cs="Times New Roman"/>
          <w:sz w:val="24"/>
          <w:szCs w:val="24"/>
        </w:rPr>
        <w:t xml:space="preserve">, </w:t>
      </w:r>
      <w:r>
        <w:rPr>
          <w:rFonts w:ascii="Times New Roman" w:hAnsi="Times New Roman" w:cs="Times New Roman"/>
          <w:sz w:val="24"/>
          <w:szCs w:val="24"/>
        </w:rPr>
        <w:t xml:space="preserve">appropriate, and intriguing </w:t>
      </w:r>
      <w:r w:rsidR="007775BF">
        <w:rPr>
          <w:rFonts w:ascii="Times New Roman" w:hAnsi="Times New Roman" w:cs="Times New Roman"/>
          <w:sz w:val="24"/>
          <w:szCs w:val="24"/>
        </w:rPr>
        <w:t xml:space="preserve">pop culture </w:t>
      </w:r>
      <w:r w:rsidR="00293DAE">
        <w:rPr>
          <w:rFonts w:ascii="Times New Roman" w:hAnsi="Times New Roman" w:cs="Times New Roman"/>
          <w:sz w:val="24"/>
          <w:szCs w:val="24"/>
        </w:rPr>
        <w:t xml:space="preserve">topic </w:t>
      </w:r>
      <w:r>
        <w:rPr>
          <w:rFonts w:ascii="Times New Roman" w:hAnsi="Times New Roman" w:cs="Times New Roman"/>
          <w:sz w:val="24"/>
          <w:szCs w:val="24"/>
        </w:rPr>
        <w:t>choice</w:t>
      </w:r>
    </w:p>
    <w:p w14:paraId="45A6692F" w14:textId="11619B7E" w:rsidR="00293DAE" w:rsidRPr="00293DAE" w:rsidRDefault="00293DAE" w:rsidP="00293DA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w:t>
      </w:r>
      <w:r w:rsidR="008B4067">
        <w:rPr>
          <w:rFonts w:ascii="Times New Roman" w:hAnsi="Times New Roman" w:cs="Times New Roman"/>
          <w:sz w:val="24"/>
          <w:szCs w:val="24"/>
        </w:rPr>
        <w:t xml:space="preserve"> thought-provoking </w:t>
      </w:r>
      <w:r>
        <w:rPr>
          <w:rFonts w:ascii="Times New Roman" w:hAnsi="Times New Roman" w:cs="Times New Roman"/>
          <w:sz w:val="24"/>
          <w:szCs w:val="24"/>
        </w:rPr>
        <w:t xml:space="preserve">title that </w:t>
      </w:r>
      <w:r w:rsidR="008B4067">
        <w:rPr>
          <w:rFonts w:ascii="Times New Roman" w:hAnsi="Times New Roman" w:cs="Times New Roman"/>
          <w:sz w:val="24"/>
          <w:szCs w:val="24"/>
        </w:rPr>
        <w:t xml:space="preserve">sums up your entire </w:t>
      </w:r>
      <w:r>
        <w:rPr>
          <w:rFonts w:ascii="Times New Roman" w:hAnsi="Times New Roman" w:cs="Times New Roman"/>
          <w:sz w:val="24"/>
          <w:szCs w:val="24"/>
        </w:rPr>
        <w:t xml:space="preserve">topic </w:t>
      </w:r>
      <w:r w:rsidR="008B4067">
        <w:rPr>
          <w:rFonts w:ascii="Times New Roman" w:hAnsi="Times New Roman" w:cs="Times New Roman"/>
          <w:sz w:val="24"/>
          <w:szCs w:val="24"/>
        </w:rPr>
        <w:t>idea into a concise phrase</w:t>
      </w:r>
    </w:p>
    <w:p w14:paraId="4198B3D5" w14:textId="13149470" w:rsidR="00571461" w:rsidRDefault="00D6029F" w:rsidP="007F3D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At least six q</w:t>
      </w:r>
      <w:r w:rsidR="00CE7B5C">
        <w:rPr>
          <w:rFonts w:ascii="Times New Roman" w:hAnsi="Times New Roman" w:cs="Times New Roman"/>
          <w:sz w:val="24"/>
          <w:szCs w:val="24"/>
        </w:rPr>
        <w:t>uality,</w:t>
      </w:r>
      <w:r w:rsidR="00472E19">
        <w:rPr>
          <w:rFonts w:ascii="Times New Roman" w:hAnsi="Times New Roman" w:cs="Times New Roman"/>
          <w:sz w:val="24"/>
          <w:szCs w:val="24"/>
        </w:rPr>
        <w:t xml:space="preserve"> </w:t>
      </w:r>
      <w:r w:rsidR="00F005AE">
        <w:rPr>
          <w:rFonts w:ascii="Times New Roman" w:hAnsi="Times New Roman" w:cs="Times New Roman"/>
          <w:sz w:val="24"/>
          <w:szCs w:val="24"/>
        </w:rPr>
        <w:t xml:space="preserve">reliable, trustworthy </w:t>
      </w:r>
      <w:r w:rsidR="00472E19">
        <w:rPr>
          <w:rFonts w:ascii="Times New Roman" w:hAnsi="Times New Roman" w:cs="Times New Roman"/>
          <w:sz w:val="24"/>
          <w:szCs w:val="24"/>
        </w:rPr>
        <w:t>sources relevant to your chosen topic</w:t>
      </w:r>
    </w:p>
    <w:p w14:paraId="5DC1FE44" w14:textId="00117F34" w:rsidR="00293DAE" w:rsidRDefault="00C806EF" w:rsidP="007F3D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00293DAE">
        <w:rPr>
          <w:rFonts w:ascii="Times New Roman" w:hAnsi="Times New Roman" w:cs="Times New Roman"/>
          <w:sz w:val="24"/>
          <w:szCs w:val="24"/>
        </w:rPr>
        <w:t xml:space="preserve">Annotated Bibliography </w:t>
      </w:r>
      <w:r>
        <w:rPr>
          <w:rFonts w:ascii="Times New Roman" w:hAnsi="Times New Roman" w:cs="Times New Roman"/>
          <w:sz w:val="24"/>
          <w:szCs w:val="24"/>
        </w:rPr>
        <w:t>draft includes</w:t>
      </w:r>
      <w:r w:rsidR="00293DAE">
        <w:rPr>
          <w:rFonts w:ascii="Times New Roman" w:hAnsi="Times New Roman" w:cs="Times New Roman"/>
          <w:sz w:val="24"/>
          <w:szCs w:val="24"/>
        </w:rPr>
        <w:t xml:space="preserve"> a </w:t>
      </w:r>
      <w:r w:rsidR="00293DAE" w:rsidRPr="00293DAE">
        <w:rPr>
          <w:rFonts w:ascii="Times New Roman" w:hAnsi="Times New Roman" w:cs="Times New Roman"/>
          <w:b/>
          <w:sz w:val="24"/>
          <w:szCs w:val="24"/>
        </w:rPr>
        <w:t>variety</w:t>
      </w:r>
      <w:r w:rsidR="00293DAE">
        <w:rPr>
          <w:rFonts w:ascii="Times New Roman" w:hAnsi="Times New Roman" w:cs="Times New Roman"/>
          <w:sz w:val="24"/>
          <w:szCs w:val="24"/>
        </w:rPr>
        <w:t xml:space="preserve"> of sources and source types (newspaper/magazine articles, scholarly journal articles, articles from online news outlets, books, videos/clips, etc.) from </w:t>
      </w:r>
      <w:r w:rsidR="00293DAE" w:rsidRPr="00293DAE">
        <w:rPr>
          <w:rFonts w:ascii="Times New Roman" w:hAnsi="Times New Roman" w:cs="Times New Roman"/>
          <w:b/>
          <w:sz w:val="24"/>
          <w:szCs w:val="24"/>
        </w:rPr>
        <w:t>multiple</w:t>
      </w:r>
      <w:r w:rsidR="00293DAE">
        <w:rPr>
          <w:rFonts w:ascii="Times New Roman" w:hAnsi="Times New Roman" w:cs="Times New Roman"/>
          <w:sz w:val="24"/>
          <w:szCs w:val="24"/>
        </w:rPr>
        <w:t xml:space="preserve"> search engines (WVU Library, WVU databases, open internet search</w:t>
      </w:r>
      <w:r w:rsidR="006C46C6">
        <w:rPr>
          <w:rFonts w:ascii="Times New Roman" w:hAnsi="Times New Roman" w:cs="Times New Roman"/>
          <w:sz w:val="24"/>
          <w:szCs w:val="24"/>
        </w:rPr>
        <w:t>, Netflix/</w:t>
      </w:r>
      <w:proofErr w:type="spellStart"/>
      <w:r w:rsidR="006C46C6">
        <w:rPr>
          <w:rFonts w:ascii="Times New Roman" w:hAnsi="Times New Roman" w:cs="Times New Roman"/>
          <w:sz w:val="24"/>
          <w:szCs w:val="24"/>
        </w:rPr>
        <w:t>hulu</w:t>
      </w:r>
      <w:proofErr w:type="spellEnd"/>
      <w:r w:rsidR="006C46C6">
        <w:rPr>
          <w:rFonts w:ascii="Times New Roman" w:hAnsi="Times New Roman" w:cs="Times New Roman"/>
          <w:sz w:val="24"/>
          <w:szCs w:val="24"/>
        </w:rPr>
        <w:t>/amazon prime</w:t>
      </w:r>
      <w:r w:rsidR="00293DAE">
        <w:rPr>
          <w:rFonts w:ascii="Times New Roman" w:hAnsi="Times New Roman" w:cs="Times New Roman"/>
          <w:sz w:val="24"/>
          <w:szCs w:val="24"/>
        </w:rPr>
        <w:t>)</w:t>
      </w:r>
    </w:p>
    <w:p w14:paraId="2C63CBEB" w14:textId="6D39B816" w:rsidR="00C806EF" w:rsidRPr="00AA568C" w:rsidRDefault="00F005AE" w:rsidP="00AA56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Annotation paragraphs </w:t>
      </w:r>
      <w:r w:rsidR="00CE7B5C">
        <w:rPr>
          <w:rFonts w:ascii="Times New Roman" w:hAnsi="Times New Roman" w:cs="Times New Roman"/>
          <w:sz w:val="24"/>
          <w:szCs w:val="24"/>
        </w:rPr>
        <w:t>summarize</w:t>
      </w:r>
      <w:r>
        <w:rPr>
          <w:rFonts w:ascii="Times New Roman" w:hAnsi="Times New Roman" w:cs="Times New Roman"/>
          <w:sz w:val="24"/>
          <w:szCs w:val="24"/>
        </w:rPr>
        <w:t xml:space="preserve"> the source </w:t>
      </w:r>
      <w:r w:rsidR="00CE7B5C" w:rsidRPr="00CE7B5C">
        <w:rPr>
          <w:rFonts w:ascii="Times New Roman" w:hAnsi="Times New Roman" w:cs="Times New Roman"/>
          <w:i/>
          <w:sz w:val="24"/>
          <w:szCs w:val="24"/>
        </w:rPr>
        <w:t>in your own words</w:t>
      </w:r>
      <w:r w:rsidR="00CE7B5C">
        <w:rPr>
          <w:rFonts w:ascii="Times New Roman" w:hAnsi="Times New Roman" w:cs="Times New Roman"/>
          <w:sz w:val="24"/>
          <w:szCs w:val="24"/>
        </w:rPr>
        <w:t xml:space="preserve"> </w:t>
      </w:r>
      <w:r>
        <w:rPr>
          <w:rFonts w:ascii="Times New Roman" w:hAnsi="Times New Roman" w:cs="Times New Roman"/>
          <w:sz w:val="24"/>
          <w:szCs w:val="24"/>
        </w:rPr>
        <w:t xml:space="preserve">in </w:t>
      </w:r>
      <w:r w:rsidR="00C806EF">
        <w:rPr>
          <w:rFonts w:ascii="Times New Roman" w:hAnsi="Times New Roman" w:cs="Times New Roman"/>
          <w:sz w:val="24"/>
          <w:szCs w:val="24"/>
        </w:rPr>
        <w:t xml:space="preserve">at least </w:t>
      </w:r>
      <w:r>
        <w:rPr>
          <w:rFonts w:ascii="Times New Roman" w:hAnsi="Times New Roman" w:cs="Times New Roman"/>
          <w:sz w:val="24"/>
          <w:szCs w:val="24"/>
        </w:rPr>
        <w:t>100</w:t>
      </w:r>
      <w:r w:rsidR="00C806EF">
        <w:rPr>
          <w:rFonts w:ascii="Times New Roman" w:hAnsi="Times New Roman" w:cs="Times New Roman"/>
          <w:sz w:val="24"/>
          <w:szCs w:val="24"/>
        </w:rPr>
        <w:t xml:space="preserve"> but not more than </w:t>
      </w:r>
      <w:r>
        <w:rPr>
          <w:rFonts w:ascii="Times New Roman" w:hAnsi="Times New Roman" w:cs="Times New Roman"/>
          <w:sz w:val="24"/>
          <w:szCs w:val="24"/>
        </w:rPr>
        <w:t>150 words</w:t>
      </w:r>
      <w:r w:rsidR="00293DAE">
        <w:rPr>
          <w:rFonts w:ascii="Times New Roman" w:hAnsi="Times New Roman" w:cs="Times New Roman"/>
          <w:sz w:val="24"/>
          <w:szCs w:val="24"/>
        </w:rPr>
        <w:t xml:space="preserve"> </w:t>
      </w:r>
      <w:r w:rsidR="00C806EF">
        <w:rPr>
          <w:rFonts w:ascii="Times New Roman" w:hAnsi="Times New Roman" w:cs="Times New Roman"/>
          <w:sz w:val="24"/>
          <w:szCs w:val="24"/>
        </w:rPr>
        <w:t>and</w:t>
      </w:r>
      <w:r w:rsidR="00293DAE">
        <w:rPr>
          <w:rFonts w:ascii="Times New Roman" w:hAnsi="Times New Roman" w:cs="Times New Roman"/>
          <w:sz w:val="24"/>
          <w:szCs w:val="24"/>
        </w:rPr>
        <w:t xml:space="preserve"> DO NOT include quotes from the source in the summary</w:t>
      </w:r>
    </w:p>
    <w:p w14:paraId="6B79BCCE" w14:textId="23848981" w:rsidR="00F005AE" w:rsidRDefault="001C16D3" w:rsidP="007F3D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All </w:t>
      </w:r>
      <w:r w:rsidR="006C46C6">
        <w:rPr>
          <w:rFonts w:ascii="Times New Roman" w:hAnsi="Times New Roman" w:cs="Times New Roman"/>
          <w:sz w:val="24"/>
          <w:szCs w:val="24"/>
        </w:rPr>
        <w:t xml:space="preserve">source </w:t>
      </w:r>
      <w:r>
        <w:rPr>
          <w:rFonts w:ascii="Times New Roman" w:hAnsi="Times New Roman" w:cs="Times New Roman"/>
          <w:sz w:val="24"/>
          <w:szCs w:val="24"/>
        </w:rPr>
        <w:t xml:space="preserve">citations </w:t>
      </w:r>
      <w:r w:rsidR="00C806EF">
        <w:rPr>
          <w:rFonts w:ascii="Times New Roman" w:hAnsi="Times New Roman" w:cs="Times New Roman"/>
          <w:sz w:val="24"/>
          <w:szCs w:val="24"/>
        </w:rPr>
        <w:t xml:space="preserve">are </w:t>
      </w:r>
      <w:r>
        <w:rPr>
          <w:rFonts w:ascii="Times New Roman" w:hAnsi="Times New Roman" w:cs="Times New Roman"/>
          <w:sz w:val="24"/>
          <w:szCs w:val="24"/>
        </w:rPr>
        <w:t xml:space="preserve">correctly formatted </w:t>
      </w:r>
      <w:r w:rsidR="00AA568C">
        <w:rPr>
          <w:rFonts w:ascii="Times New Roman" w:hAnsi="Times New Roman" w:cs="Times New Roman"/>
          <w:sz w:val="24"/>
          <w:szCs w:val="24"/>
        </w:rPr>
        <w:t>according to</w:t>
      </w:r>
      <w:r>
        <w:rPr>
          <w:rFonts w:ascii="Times New Roman" w:hAnsi="Times New Roman" w:cs="Times New Roman"/>
          <w:sz w:val="24"/>
          <w:szCs w:val="24"/>
        </w:rPr>
        <w:t xml:space="preserve"> MLA </w:t>
      </w:r>
      <w:r w:rsidR="00CE7B5C">
        <w:rPr>
          <w:rFonts w:ascii="Times New Roman" w:hAnsi="Times New Roman" w:cs="Times New Roman"/>
          <w:sz w:val="24"/>
          <w:szCs w:val="24"/>
        </w:rPr>
        <w:t xml:space="preserve">8 </w:t>
      </w:r>
      <w:r>
        <w:rPr>
          <w:rFonts w:ascii="Times New Roman" w:hAnsi="Times New Roman" w:cs="Times New Roman"/>
          <w:sz w:val="24"/>
          <w:szCs w:val="24"/>
        </w:rPr>
        <w:t xml:space="preserve">style rules (see the </w:t>
      </w:r>
      <w:r w:rsidRPr="001C16D3">
        <w:rPr>
          <w:rFonts w:ascii="Times New Roman" w:hAnsi="Times New Roman" w:cs="Times New Roman"/>
          <w:i/>
          <w:sz w:val="24"/>
          <w:szCs w:val="24"/>
        </w:rPr>
        <w:t>Easy Writer</w:t>
      </w:r>
      <w:r>
        <w:rPr>
          <w:rFonts w:ascii="Times New Roman" w:hAnsi="Times New Roman" w:cs="Times New Roman"/>
          <w:sz w:val="24"/>
          <w:szCs w:val="24"/>
        </w:rPr>
        <w:t>)</w:t>
      </w:r>
      <w:r w:rsidR="006C46C6">
        <w:rPr>
          <w:rFonts w:ascii="Times New Roman" w:hAnsi="Times New Roman" w:cs="Times New Roman"/>
          <w:sz w:val="24"/>
          <w:szCs w:val="24"/>
        </w:rPr>
        <w:t>, are bolded, have a hanging indent, and are arranged alphabetically</w:t>
      </w:r>
    </w:p>
    <w:p w14:paraId="384D12EA" w14:textId="3BAEED46" w:rsidR="001C16D3" w:rsidRDefault="00C806EF" w:rsidP="007F3D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Annotated Bib follows</w:t>
      </w:r>
      <w:r w:rsidR="006761C5">
        <w:rPr>
          <w:rFonts w:ascii="Times New Roman" w:hAnsi="Times New Roman" w:cs="Times New Roman"/>
          <w:sz w:val="24"/>
          <w:szCs w:val="24"/>
        </w:rPr>
        <w:t xml:space="preserve"> all genre conventions listed above</w:t>
      </w:r>
      <w:r w:rsidR="00293DAE">
        <w:rPr>
          <w:rFonts w:ascii="Times New Roman" w:hAnsi="Times New Roman" w:cs="Times New Roman"/>
          <w:sz w:val="24"/>
          <w:szCs w:val="24"/>
        </w:rPr>
        <w:t xml:space="preserve"> (</w:t>
      </w:r>
      <w:r w:rsidR="006C46C6">
        <w:rPr>
          <w:rFonts w:ascii="Times New Roman" w:hAnsi="Times New Roman" w:cs="Times New Roman"/>
          <w:sz w:val="24"/>
          <w:szCs w:val="24"/>
        </w:rPr>
        <w:t xml:space="preserve">citations are arranged alphabetically and have a hanging indent, each </w:t>
      </w:r>
      <w:r w:rsidR="009A632D">
        <w:rPr>
          <w:rFonts w:ascii="Times New Roman" w:hAnsi="Times New Roman" w:cs="Times New Roman"/>
          <w:sz w:val="24"/>
          <w:szCs w:val="24"/>
        </w:rPr>
        <w:t xml:space="preserve">citation is bolded, annotation paragraphs are not indented, </w:t>
      </w:r>
      <w:r w:rsidR="00293DAE">
        <w:rPr>
          <w:rFonts w:ascii="Times New Roman" w:hAnsi="Times New Roman" w:cs="Times New Roman"/>
          <w:sz w:val="24"/>
          <w:szCs w:val="24"/>
        </w:rPr>
        <w:t xml:space="preserve">verbs </w:t>
      </w:r>
      <w:r w:rsidR="009A632D">
        <w:rPr>
          <w:rFonts w:ascii="Times New Roman" w:hAnsi="Times New Roman" w:cs="Times New Roman"/>
          <w:sz w:val="24"/>
          <w:szCs w:val="24"/>
        </w:rPr>
        <w:t xml:space="preserve">refer to the source </w:t>
      </w:r>
      <w:r w:rsidR="006C46C6">
        <w:rPr>
          <w:rFonts w:ascii="Times New Roman" w:hAnsi="Times New Roman" w:cs="Times New Roman"/>
          <w:sz w:val="24"/>
          <w:szCs w:val="24"/>
        </w:rPr>
        <w:t>in</w:t>
      </w:r>
      <w:r w:rsidR="009A632D">
        <w:rPr>
          <w:rFonts w:ascii="Times New Roman" w:hAnsi="Times New Roman" w:cs="Times New Roman"/>
          <w:sz w:val="24"/>
          <w:szCs w:val="24"/>
        </w:rPr>
        <w:t xml:space="preserve"> </w:t>
      </w:r>
      <w:r w:rsidR="00293DAE">
        <w:rPr>
          <w:rFonts w:ascii="Times New Roman" w:hAnsi="Times New Roman" w:cs="Times New Roman"/>
          <w:sz w:val="24"/>
          <w:szCs w:val="24"/>
        </w:rPr>
        <w:t>the present tense, first sentence of summary annotation introduces source with key details</w:t>
      </w:r>
      <w:r w:rsidR="006C46C6">
        <w:rPr>
          <w:rFonts w:ascii="Times New Roman" w:hAnsi="Times New Roman" w:cs="Times New Roman"/>
          <w:sz w:val="24"/>
          <w:szCs w:val="24"/>
        </w:rPr>
        <w:t xml:space="preserve"> and summarizes the main purpose/point of the source</w:t>
      </w:r>
      <w:r w:rsidR="00293DAE">
        <w:rPr>
          <w:rFonts w:ascii="Times New Roman" w:hAnsi="Times New Roman" w:cs="Times New Roman"/>
          <w:sz w:val="24"/>
          <w:szCs w:val="24"/>
        </w:rPr>
        <w:t>)</w:t>
      </w:r>
    </w:p>
    <w:p w14:paraId="7FDB5A05" w14:textId="0DAE7730" w:rsidR="006761C5" w:rsidRDefault="006761C5" w:rsidP="007F3D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awareness of</w:t>
      </w:r>
      <w:r w:rsidR="003856F4">
        <w:rPr>
          <w:rFonts w:ascii="Times New Roman" w:hAnsi="Times New Roman" w:cs="Times New Roman"/>
          <w:sz w:val="24"/>
          <w:szCs w:val="24"/>
        </w:rPr>
        <w:t xml:space="preserve"> </w:t>
      </w:r>
      <w:r w:rsidR="00F15706">
        <w:rPr>
          <w:rFonts w:ascii="Times New Roman" w:hAnsi="Times New Roman" w:cs="Times New Roman"/>
          <w:sz w:val="24"/>
          <w:szCs w:val="24"/>
        </w:rPr>
        <w:t xml:space="preserve">an </w:t>
      </w:r>
      <w:r w:rsidR="009A3C69">
        <w:rPr>
          <w:rFonts w:ascii="Times New Roman" w:hAnsi="Times New Roman" w:cs="Times New Roman"/>
          <w:sz w:val="24"/>
          <w:szCs w:val="24"/>
        </w:rPr>
        <w:t>academic audience</w:t>
      </w:r>
      <w:r w:rsidR="00F15706">
        <w:rPr>
          <w:rFonts w:ascii="Times New Roman" w:hAnsi="Times New Roman" w:cs="Times New Roman"/>
          <w:sz w:val="24"/>
          <w:szCs w:val="24"/>
        </w:rPr>
        <w:t xml:space="preserve"> by maintaining </w:t>
      </w:r>
      <w:r w:rsidR="005A4EED">
        <w:rPr>
          <w:rFonts w:ascii="Times New Roman" w:hAnsi="Times New Roman" w:cs="Times New Roman"/>
          <w:sz w:val="24"/>
          <w:szCs w:val="24"/>
        </w:rPr>
        <w:t>a formal</w:t>
      </w:r>
      <w:r w:rsidR="009A632D">
        <w:rPr>
          <w:rFonts w:ascii="Times New Roman" w:hAnsi="Times New Roman" w:cs="Times New Roman"/>
          <w:sz w:val="24"/>
          <w:szCs w:val="24"/>
        </w:rPr>
        <w:t>, academic</w:t>
      </w:r>
      <w:r w:rsidR="005A4EED">
        <w:rPr>
          <w:rFonts w:ascii="Times New Roman" w:hAnsi="Times New Roman" w:cs="Times New Roman"/>
          <w:sz w:val="24"/>
          <w:szCs w:val="24"/>
        </w:rPr>
        <w:t xml:space="preserve"> tone</w:t>
      </w:r>
      <w:r w:rsidR="009A632D">
        <w:rPr>
          <w:rFonts w:ascii="Times New Roman" w:hAnsi="Times New Roman" w:cs="Times New Roman"/>
          <w:sz w:val="24"/>
          <w:szCs w:val="24"/>
        </w:rPr>
        <w:t xml:space="preserve">: annotations use </w:t>
      </w:r>
      <w:r w:rsidR="00F15706">
        <w:rPr>
          <w:rFonts w:ascii="Times New Roman" w:hAnsi="Times New Roman" w:cs="Times New Roman"/>
          <w:sz w:val="24"/>
          <w:szCs w:val="24"/>
        </w:rPr>
        <w:t>elevated</w:t>
      </w:r>
      <w:r w:rsidR="009A632D">
        <w:rPr>
          <w:rFonts w:ascii="Times New Roman" w:hAnsi="Times New Roman" w:cs="Times New Roman"/>
          <w:sz w:val="24"/>
          <w:szCs w:val="24"/>
        </w:rPr>
        <w:t xml:space="preserve"> word choice and</w:t>
      </w:r>
      <w:r w:rsidR="00F15706">
        <w:rPr>
          <w:rFonts w:ascii="Times New Roman" w:hAnsi="Times New Roman" w:cs="Times New Roman"/>
          <w:sz w:val="24"/>
          <w:szCs w:val="24"/>
        </w:rPr>
        <w:t xml:space="preserve"> sophisticated language</w:t>
      </w:r>
      <w:r w:rsidR="009A632D">
        <w:rPr>
          <w:rFonts w:ascii="Times New Roman" w:hAnsi="Times New Roman" w:cs="Times New Roman"/>
          <w:sz w:val="24"/>
          <w:szCs w:val="24"/>
        </w:rPr>
        <w:t>; sentences are grammatically correct, varied, annotations do not use</w:t>
      </w:r>
      <w:r w:rsidR="006C3C86">
        <w:rPr>
          <w:rFonts w:ascii="Times New Roman" w:hAnsi="Times New Roman" w:cs="Times New Roman"/>
          <w:sz w:val="24"/>
          <w:szCs w:val="24"/>
        </w:rPr>
        <w:t xml:space="preserve"> first person “I” </w:t>
      </w:r>
      <w:r w:rsidR="009A632D">
        <w:rPr>
          <w:rFonts w:ascii="Times New Roman" w:hAnsi="Times New Roman" w:cs="Times New Roman"/>
          <w:sz w:val="24"/>
          <w:szCs w:val="24"/>
        </w:rPr>
        <w:t>OR</w:t>
      </w:r>
      <w:r w:rsidR="006C3C86">
        <w:rPr>
          <w:rFonts w:ascii="Times New Roman" w:hAnsi="Times New Roman" w:cs="Times New Roman"/>
          <w:sz w:val="24"/>
          <w:szCs w:val="24"/>
        </w:rPr>
        <w:t xml:space="preserve"> second person “you”</w:t>
      </w:r>
      <w:r w:rsidR="009A632D">
        <w:rPr>
          <w:rFonts w:ascii="Times New Roman" w:hAnsi="Times New Roman" w:cs="Times New Roman"/>
          <w:sz w:val="24"/>
          <w:szCs w:val="24"/>
        </w:rPr>
        <w:t xml:space="preserve"> (too conversation for an academic audience)</w:t>
      </w:r>
    </w:p>
    <w:p w14:paraId="791F1439" w14:textId="5DFED858" w:rsidR="00003750" w:rsidRPr="00003750" w:rsidRDefault="00003750" w:rsidP="0000375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Annotation paragraphs flow smoothly from idea to idea via clear and appropriate transition words/phrases</w:t>
      </w:r>
    </w:p>
    <w:p w14:paraId="1D1968CE" w14:textId="77777777" w:rsidR="005A4EED" w:rsidRDefault="005A4EED" w:rsidP="005A4EED">
      <w:pPr>
        <w:pStyle w:val="Default"/>
        <w:numPr>
          <w:ilvl w:val="0"/>
          <w:numId w:val="1"/>
        </w:numPr>
      </w:pPr>
      <w:r>
        <w:t>Professionalism/Editing—at the final for now stage, the essay should have limited errors in spelling, grammar, punctuation and demonstrate effective use of academic English</w:t>
      </w:r>
    </w:p>
    <w:p w14:paraId="72D66B64" w14:textId="77777777" w:rsidR="005A4EED" w:rsidRDefault="005A4EED" w:rsidP="005A4EED">
      <w:pPr>
        <w:pStyle w:val="Default"/>
        <w:ind w:left="720"/>
      </w:pPr>
    </w:p>
    <w:p w14:paraId="6934D4E8" w14:textId="2048B615" w:rsidR="005A4EED" w:rsidRDefault="006C46C6" w:rsidP="005A4EED">
      <w:pPr>
        <w:rPr>
          <w:rFonts w:ascii="Times New Roman" w:hAnsi="Times New Roman" w:cs="Times New Roman"/>
          <w:sz w:val="24"/>
          <w:szCs w:val="24"/>
        </w:rPr>
      </w:pPr>
      <w:r>
        <w:rPr>
          <w:rFonts w:ascii="Times New Roman" w:hAnsi="Times New Roman" w:cs="Times New Roman"/>
          <w:sz w:val="24"/>
          <w:szCs w:val="24"/>
        </w:rPr>
        <w:t xml:space="preserve">Low to mid </w:t>
      </w:r>
      <w:r w:rsidR="005A4EED">
        <w:rPr>
          <w:rFonts w:ascii="Times New Roman" w:hAnsi="Times New Roman" w:cs="Times New Roman"/>
          <w:sz w:val="24"/>
          <w:szCs w:val="24"/>
        </w:rPr>
        <w:t xml:space="preserve">A/superior range meets all the above criteria and exceeds many </w:t>
      </w:r>
    </w:p>
    <w:p w14:paraId="207E00FF" w14:textId="118C8851" w:rsidR="006C46C6" w:rsidRDefault="006C46C6" w:rsidP="005A4EED">
      <w:pPr>
        <w:rPr>
          <w:rFonts w:ascii="Times New Roman" w:hAnsi="Times New Roman" w:cs="Times New Roman"/>
          <w:sz w:val="24"/>
          <w:szCs w:val="24"/>
        </w:rPr>
      </w:pPr>
      <w:r>
        <w:rPr>
          <w:rFonts w:ascii="Times New Roman" w:hAnsi="Times New Roman" w:cs="Times New Roman"/>
          <w:sz w:val="24"/>
          <w:szCs w:val="24"/>
        </w:rPr>
        <w:t>High B/strong to low A/superior meets all and exceeds some criteria</w:t>
      </w:r>
    </w:p>
    <w:p w14:paraId="2AD8AD23" w14:textId="575648A4" w:rsidR="005A4EED" w:rsidRDefault="006C46C6" w:rsidP="005A4EED">
      <w:pPr>
        <w:rPr>
          <w:rFonts w:ascii="Times New Roman" w:hAnsi="Times New Roman" w:cs="Times New Roman"/>
          <w:sz w:val="24"/>
          <w:szCs w:val="24"/>
        </w:rPr>
      </w:pPr>
      <w:r>
        <w:rPr>
          <w:rFonts w:ascii="Times New Roman" w:hAnsi="Times New Roman" w:cs="Times New Roman"/>
          <w:sz w:val="24"/>
          <w:szCs w:val="24"/>
        </w:rPr>
        <w:t xml:space="preserve">Mid to high </w:t>
      </w:r>
      <w:r w:rsidR="005A4EED">
        <w:rPr>
          <w:rFonts w:ascii="Times New Roman" w:hAnsi="Times New Roman" w:cs="Times New Roman"/>
          <w:sz w:val="24"/>
          <w:szCs w:val="24"/>
        </w:rPr>
        <w:t>B/strong range meets all assignment requirements</w:t>
      </w:r>
      <w:r>
        <w:rPr>
          <w:rFonts w:ascii="Times New Roman" w:hAnsi="Times New Roman" w:cs="Times New Roman"/>
          <w:sz w:val="24"/>
          <w:szCs w:val="24"/>
        </w:rPr>
        <w:t xml:space="preserve"> and exceeds a few</w:t>
      </w:r>
    </w:p>
    <w:p w14:paraId="242DA4C8" w14:textId="55C4146B" w:rsidR="006C46C6" w:rsidRDefault="006C46C6" w:rsidP="005A4EED">
      <w:pPr>
        <w:rPr>
          <w:rFonts w:ascii="Times New Roman" w:hAnsi="Times New Roman" w:cs="Times New Roman"/>
          <w:sz w:val="24"/>
          <w:szCs w:val="24"/>
        </w:rPr>
      </w:pPr>
      <w:r>
        <w:rPr>
          <w:rFonts w:ascii="Times New Roman" w:hAnsi="Times New Roman" w:cs="Times New Roman"/>
          <w:sz w:val="24"/>
          <w:szCs w:val="24"/>
        </w:rPr>
        <w:t>Mid B/strong range meets all (but does not exceed any) requirements</w:t>
      </w:r>
    </w:p>
    <w:p w14:paraId="66BF4478" w14:textId="6BA5645A" w:rsidR="006C46C6" w:rsidRDefault="006C46C6" w:rsidP="005A4EED">
      <w:pPr>
        <w:rPr>
          <w:rFonts w:ascii="Times New Roman" w:hAnsi="Times New Roman" w:cs="Times New Roman"/>
          <w:sz w:val="24"/>
          <w:szCs w:val="24"/>
        </w:rPr>
      </w:pPr>
      <w:r>
        <w:rPr>
          <w:rFonts w:ascii="Times New Roman" w:hAnsi="Times New Roman" w:cs="Times New Roman"/>
          <w:sz w:val="24"/>
          <w:szCs w:val="24"/>
        </w:rPr>
        <w:t>Low to mid B/strong range meets all but a few requirements</w:t>
      </w:r>
    </w:p>
    <w:p w14:paraId="5576DDEC" w14:textId="1B08307C" w:rsidR="005A4EED" w:rsidRDefault="006C46C6" w:rsidP="005A4EED">
      <w:pPr>
        <w:rPr>
          <w:rFonts w:ascii="Times New Roman" w:hAnsi="Times New Roman" w:cs="Times New Roman"/>
          <w:sz w:val="24"/>
          <w:szCs w:val="24"/>
        </w:rPr>
      </w:pPr>
      <w:r>
        <w:rPr>
          <w:rFonts w:ascii="Times New Roman" w:hAnsi="Times New Roman" w:cs="Times New Roman"/>
          <w:sz w:val="24"/>
          <w:szCs w:val="24"/>
        </w:rPr>
        <w:t xml:space="preserve">Low B/strong to high </w:t>
      </w:r>
      <w:r w:rsidR="005A4EED">
        <w:rPr>
          <w:rFonts w:ascii="Times New Roman" w:hAnsi="Times New Roman" w:cs="Times New Roman"/>
          <w:sz w:val="24"/>
          <w:szCs w:val="24"/>
        </w:rPr>
        <w:t>C/satisfactory r</w:t>
      </w:r>
      <w:r w:rsidR="003A7753">
        <w:rPr>
          <w:rFonts w:ascii="Times New Roman" w:hAnsi="Times New Roman" w:cs="Times New Roman"/>
          <w:sz w:val="24"/>
          <w:szCs w:val="24"/>
        </w:rPr>
        <w:t xml:space="preserve">ange does not meet </w:t>
      </w:r>
      <w:r>
        <w:rPr>
          <w:rFonts w:ascii="Times New Roman" w:hAnsi="Times New Roman" w:cs="Times New Roman"/>
          <w:sz w:val="24"/>
          <w:szCs w:val="24"/>
        </w:rPr>
        <w:t xml:space="preserve">a few to </w:t>
      </w:r>
      <w:r w:rsidR="003A7753">
        <w:rPr>
          <w:rFonts w:ascii="Times New Roman" w:hAnsi="Times New Roman" w:cs="Times New Roman"/>
          <w:sz w:val="24"/>
          <w:szCs w:val="24"/>
        </w:rPr>
        <w:t xml:space="preserve">some </w:t>
      </w:r>
      <w:r w:rsidR="005A4EED">
        <w:rPr>
          <w:rFonts w:ascii="Times New Roman" w:hAnsi="Times New Roman" w:cs="Times New Roman"/>
          <w:sz w:val="24"/>
          <w:szCs w:val="24"/>
        </w:rPr>
        <w:t>of the requirements</w:t>
      </w:r>
    </w:p>
    <w:p w14:paraId="6735E5BF" w14:textId="29CFCB13" w:rsidR="006C46C6" w:rsidRDefault="006C46C6" w:rsidP="005A4EED">
      <w:pPr>
        <w:rPr>
          <w:rFonts w:ascii="Times New Roman" w:hAnsi="Times New Roman" w:cs="Times New Roman"/>
          <w:sz w:val="24"/>
          <w:szCs w:val="24"/>
        </w:rPr>
      </w:pPr>
      <w:r>
        <w:rPr>
          <w:rFonts w:ascii="Times New Roman" w:hAnsi="Times New Roman" w:cs="Times New Roman"/>
          <w:sz w:val="24"/>
          <w:szCs w:val="24"/>
        </w:rPr>
        <w:t>Mid C/satisfactory range still needs to meet some to many requirements</w:t>
      </w:r>
    </w:p>
    <w:p w14:paraId="75D87CFF" w14:textId="55C5CF26" w:rsidR="006C46C6" w:rsidRDefault="006C46C6" w:rsidP="005A4EED">
      <w:pPr>
        <w:rPr>
          <w:rFonts w:ascii="Times New Roman" w:hAnsi="Times New Roman" w:cs="Times New Roman"/>
          <w:sz w:val="24"/>
          <w:szCs w:val="24"/>
        </w:rPr>
      </w:pPr>
      <w:r>
        <w:rPr>
          <w:rFonts w:ascii="Times New Roman" w:hAnsi="Times New Roman" w:cs="Times New Roman"/>
          <w:sz w:val="24"/>
          <w:szCs w:val="24"/>
        </w:rPr>
        <w:t>Low to mid C/satisfactory range still needs to meet many to</w:t>
      </w:r>
      <w:r w:rsidR="00D6029F">
        <w:rPr>
          <w:rFonts w:ascii="Times New Roman" w:hAnsi="Times New Roman" w:cs="Times New Roman"/>
          <w:sz w:val="24"/>
          <w:szCs w:val="24"/>
        </w:rPr>
        <w:t xml:space="preserve"> half of the requirements</w:t>
      </w:r>
    </w:p>
    <w:p w14:paraId="4C2C8824" w14:textId="34DD87D6" w:rsidR="00003A5E" w:rsidRDefault="003A7753" w:rsidP="005A4EED">
      <w:pPr>
        <w:rPr>
          <w:rFonts w:ascii="Times New Roman" w:hAnsi="Times New Roman" w:cs="Times New Roman"/>
          <w:sz w:val="24"/>
          <w:szCs w:val="24"/>
        </w:rPr>
      </w:pPr>
      <w:r>
        <w:rPr>
          <w:rFonts w:ascii="Times New Roman" w:hAnsi="Times New Roman" w:cs="Times New Roman"/>
          <w:sz w:val="24"/>
          <w:szCs w:val="24"/>
        </w:rPr>
        <w:t xml:space="preserve">D/weak does not meet </w:t>
      </w:r>
      <w:r w:rsidR="006C46C6">
        <w:rPr>
          <w:rFonts w:ascii="Times New Roman" w:hAnsi="Times New Roman" w:cs="Times New Roman"/>
          <w:sz w:val="24"/>
          <w:szCs w:val="24"/>
        </w:rPr>
        <w:t>half or more</w:t>
      </w:r>
      <w:r>
        <w:rPr>
          <w:rFonts w:ascii="Times New Roman" w:hAnsi="Times New Roman" w:cs="Times New Roman"/>
          <w:sz w:val="24"/>
          <w:szCs w:val="24"/>
        </w:rPr>
        <w:t xml:space="preserve"> of the criteria</w:t>
      </w:r>
    </w:p>
    <w:p w14:paraId="583D56A5" w14:textId="4013D4C4" w:rsidR="00003A5E" w:rsidRPr="000B4045" w:rsidRDefault="00003A5E" w:rsidP="000B4045">
      <w:pPr>
        <w:rPr>
          <w:rFonts w:ascii="Times New Roman" w:hAnsi="Times New Roman" w:cs="Times New Roman"/>
          <w:sz w:val="24"/>
          <w:szCs w:val="24"/>
        </w:rPr>
      </w:pPr>
    </w:p>
    <w:p w14:paraId="4662D9BF" w14:textId="77777777" w:rsidR="00AB7F2A" w:rsidRDefault="00AB7F2A" w:rsidP="00003A5E">
      <w:pPr>
        <w:rPr>
          <w:rFonts w:ascii="Times New Roman" w:hAnsi="Times New Roman" w:cs="Times New Roman"/>
          <w:sz w:val="24"/>
          <w:szCs w:val="24"/>
        </w:rPr>
      </w:pPr>
    </w:p>
    <w:p w14:paraId="7C414A06" w14:textId="77777777" w:rsidR="00571461" w:rsidRPr="00440C22" w:rsidRDefault="00571461" w:rsidP="00571461">
      <w:pPr>
        <w:spacing w:after="0" w:line="240" w:lineRule="auto"/>
        <w:rPr>
          <w:rFonts w:ascii="Times New Roman" w:hAnsi="Times New Roman" w:cs="Times New Roman"/>
          <w:b/>
          <w:sz w:val="24"/>
          <w:szCs w:val="24"/>
        </w:rPr>
      </w:pPr>
    </w:p>
    <w:sectPr w:rsidR="00571461" w:rsidRPr="00440C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9C7FC2"/>
    <w:multiLevelType w:val="hybridMultilevel"/>
    <w:tmpl w:val="97865AAA"/>
    <w:lvl w:ilvl="0" w:tplc="99E8E74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CF1CAA"/>
    <w:multiLevelType w:val="hybridMultilevel"/>
    <w:tmpl w:val="0182251A"/>
    <w:lvl w:ilvl="0" w:tplc="CD4A0D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6B2FC9"/>
    <w:multiLevelType w:val="hybridMultilevel"/>
    <w:tmpl w:val="36AA8688"/>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4575C5"/>
    <w:multiLevelType w:val="hybridMultilevel"/>
    <w:tmpl w:val="DD883960"/>
    <w:lvl w:ilvl="0" w:tplc="93F6F1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FBF"/>
    <w:rsid w:val="00003750"/>
    <w:rsid w:val="00003A5E"/>
    <w:rsid w:val="00020239"/>
    <w:rsid w:val="0002198F"/>
    <w:rsid w:val="0006280C"/>
    <w:rsid w:val="00071772"/>
    <w:rsid w:val="000949DE"/>
    <w:rsid w:val="000B4045"/>
    <w:rsid w:val="000D213E"/>
    <w:rsid w:val="0013716B"/>
    <w:rsid w:val="00180BFA"/>
    <w:rsid w:val="00197662"/>
    <w:rsid w:val="001C16D3"/>
    <w:rsid w:val="002262C9"/>
    <w:rsid w:val="002630FF"/>
    <w:rsid w:val="00293DAE"/>
    <w:rsid w:val="002B0344"/>
    <w:rsid w:val="002B09D6"/>
    <w:rsid w:val="002B6CF0"/>
    <w:rsid w:val="002E4151"/>
    <w:rsid w:val="003031D5"/>
    <w:rsid w:val="00315875"/>
    <w:rsid w:val="003218CD"/>
    <w:rsid w:val="003422BA"/>
    <w:rsid w:val="003856F4"/>
    <w:rsid w:val="003A22C7"/>
    <w:rsid w:val="003A7753"/>
    <w:rsid w:val="003C313D"/>
    <w:rsid w:val="00407520"/>
    <w:rsid w:val="0042288D"/>
    <w:rsid w:val="00427F1D"/>
    <w:rsid w:val="00440C22"/>
    <w:rsid w:val="00456900"/>
    <w:rsid w:val="00472E19"/>
    <w:rsid w:val="004804B0"/>
    <w:rsid w:val="00493B8D"/>
    <w:rsid w:val="004A1615"/>
    <w:rsid w:val="004B4817"/>
    <w:rsid w:val="004B6E24"/>
    <w:rsid w:val="004C14D7"/>
    <w:rsid w:val="004E325E"/>
    <w:rsid w:val="004F2B8D"/>
    <w:rsid w:val="00520BB2"/>
    <w:rsid w:val="005226AD"/>
    <w:rsid w:val="00547595"/>
    <w:rsid w:val="005707DB"/>
    <w:rsid w:val="00570833"/>
    <w:rsid w:val="00571461"/>
    <w:rsid w:val="0059206E"/>
    <w:rsid w:val="005A4EED"/>
    <w:rsid w:val="005B10F4"/>
    <w:rsid w:val="005C4B50"/>
    <w:rsid w:val="006022FD"/>
    <w:rsid w:val="00626CD3"/>
    <w:rsid w:val="00635343"/>
    <w:rsid w:val="0065710D"/>
    <w:rsid w:val="0066677C"/>
    <w:rsid w:val="006761C5"/>
    <w:rsid w:val="00692B1F"/>
    <w:rsid w:val="00697C75"/>
    <w:rsid w:val="006B01CC"/>
    <w:rsid w:val="006C3C86"/>
    <w:rsid w:val="006C46C6"/>
    <w:rsid w:val="00721D79"/>
    <w:rsid w:val="007615BA"/>
    <w:rsid w:val="00774739"/>
    <w:rsid w:val="007775BF"/>
    <w:rsid w:val="00797B11"/>
    <w:rsid w:val="007C67BF"/>
    <w:rsid w:val="007E0A11"/>
    <w:rsid w:val="007F038B"/>
    <w:rsid w:val="007F3D5F"/>
    <w:rsid w:val="00802398"/>
    <w:rsid w:val="00812B32"/>
    <w:rsid w:val="00822161"/>
    <w:rsid w:val="00832309"/>
    <w:rsid w:val="008507C2"/>
    <w:rsid w:val="008529E2"/>
    <w:rsid w:val="00855974"/>
    <w:rsid w:val="008569FC"/>
    <w:rsid w:val="008B4067"/>
    <w:rsid w:val="008D1E2C"/>
    <w:rsid w:val="00903CEA"/>
    <w:rsid w:val="009115AF"/>
    <w:rsid w:val="0096531F"/>
    <w:rsid w:val="009A3C69"/>
    <w:rsid w:val="009A632D"/>
    <w:rsid w:val="009F2E76"/>
    <w:rsid w:val="00A21A7A"/>
    <w:rsid w:val="00A774D3"/>
    <w:rsid w:val="00A974C2"/>
    <w:rsid w:val="00AA568C"/>
    <w:rsid w:val="00AA7749"/>
    <w:rsid w:val="00AB7F2A"/>
    <w:rsid w:val="00AD54F6"/>
    <w:rsid w:val="00AD73DF"/>
    <w:rsid w:val="00B16280"/>
    <w:rsid w:val="00B97D81"/>
    <w:rsid w:val="00BC0C2A"/>
    <w:rsid w:val="00C50DF4"/>
    <w:rsid w:val="00C607EE"/>
    <w:rsid w:val="00C65565"/>
    <w:rsid w:val="00C806EF"/>
    <w:rsid w:val="00C97411"/>
    <w:rsid w:val="00CD13C1"/>
    <w:rsid w:val="00CD1833"/>
    <w:rsid w:val="00CE1DFE"/>
    <w:rsid w:val="00CE7B5C"/>
    <w:rsid w:val="00CF7C34"/>
    <w:rsid w:val="00D07E00"/>
    <w:rsid w:val="00D36CDD"/>
    <w:rsid w:val="00D6029F"/>
    <w:rsid w:val="00DA5FBF"/>
    <w:rsid w:val="00DB4B89"/>
    <w:rsid w:val="00DF0242"/>
    <w:rsid w:val="00E749EB"/>
    <w:rsid w:val="00E75EE0"/>
    <w:rsid w:val="00E76036"/>
    <w:rsid w:val="00E8357A"/>
    <w:rsid w:val="00EC077A"/>
    <w:rsid w:val="00ED4853"/>
    <w:rsid w:val="00ED675B"/>
    <w:rsid w:val="00F005AE"/>
    <w:rsid w:val="00F01F7F"/>
    <w:rsid w:val="00F02EBD"/>
    <w:rsid w:val="00F07D63"/>
    <w:rsid w:val="00F109CA"/>
    <w:rsid w:val="00F130D2"/>
    <w:rsid w:val="00F15706"/>
    <w:rsid w:val="00F21450"/>
    <w:rsid w:val="00F238FD"/>
    <w:rsid w:val="00F40ED9"/>
    <w:rsid w:val="00F54A13"/>
    <w:rsid w:val="00F63403"/>
    <w:rsid w:val="00F83889"/>
    <w:rsid w:val="00F943C2"/>
    <w:rsid w:val="00FD0747"/>
    <w:rsid w:val="00FE086F"/>
    <w:rsid w:val="00FF0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7E812"/>
  <w15:chartTrackingRefBased/>
  <w15:docId w15:val="{C727AC58-875F-48A3-9BCB-F1749DDF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FBF"/>
    <w:pPr>
      <w:ind w:left="720"/>
      <w:contextualSpacing/>
    </w:pPr>
  </w:style>
  <w:style w:type="paragraph" w:customStyle="1" w:styleId="Default">
    <w:name w:val="Default"/>
    <w:rsid w:val="005A4EED"/>
    <w:pPr>
      <w:widowControl w:val="0"/>
      <w:autoSpaceDE w:val="0"/>
      <w:autoSpaceDN w:val="0"/>
      <w:adjustRightInd w:val="0"/>
      <w:spacing w:after="0" w:line="240" w:lineRule="auto"/>
    </w:pPr>
    <w:rPr>
      <w:rFonts w:ascii="Times New Roman" w:eastAsiaTheme="minorEastAsia" w:hAnsi="Times New Roman" w:cs="Times New Roman"/>
      <w:kern w:val="1"/>
      <w:sz w:val="24"/>
      <w:szCs w:val="24"/>
      <w:lang w:eastAsia="zh-CN" w:bidi="hi-IN"/>
    </w:rPr>
  </w:style>
  <w:style w:type="character" w:styleId="Hyperlink">
    <w:name w:val="Hyperlink"/>
    <w:basedOn w:val="DefaultParagraphFont"/>
    <w:uiPriority w:val="99"/>
    <w:unhideWhenUsed/>
    <w:rsid w:val="003422BA"/>
    <w:rPr>
      <w:color w:val="0563C1" w:themeColor="hyperlink"/>
      <w:u w:val="single"/>
    </w:rPr>
  </w:style>
  <w:style w:type="character" w:customStyle="1" w:styleId="UnresolvedMention">
    <w:name w:val="Unresolved Mention"/>
    <w:basedOn w:val="DefaultParagraphFont"/>
    <w:uiPriority w:val="99"/>
    <w:semiHidden/>
    <w:unhideWhenUsed/>
    <w:rsid w:val="003422BA"/>
    <w:rPr>
      <w:color w:val="808080"/>
      <w:shd w:val="clear" w:color="auto" w:fill="E6E6E6"/>
    </w:rPr>
  </w:style>
  <w:style w:type="character" w:styleId="FollowedHyperlink">
    <w:name w:val="FollowedHyperlink"/>
    <w:basedOn w:val="DefaultParagraphFont"/>
    <w:uiPriority w:val="99"/>
    <w:semiHidden/>
    <w:unhideWhenUsed/>
    <w:rsid w:val="003422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ebookcentral.proquest.com/lib/wvu/reader.action?docID=1211631"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AC6AC-95AE-F747-8977-EFD8F10F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1396</Words>
  <Characters>7959</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moroz</dc:creator>
  <cp:keywords/>
  <dc:description/>
  <cp:lastModifiedBy>kawthar fb</cp:lastModifiedBy>
  <cp:revision>3</cp:revision>
  <dcterms:created xsi:type="dcterms:W3CDTF">2019-08-21T16:50:00Z</dcterms:created>
  <dcterms:modified xsi:type="dcterms:W3CDTF">2019-09-04T01:14:00Z</dcterms:modified>
</cp:coreProperties>
</file>